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5955C439" w:rsidR="008658E8" w:rsidRPr="003F6FB4" w:rsidRDefault="008658E8" w:rsidP="008658E8">
      <w:pPr>
        <w:tabs>
          <w:tab w:val="left" w:pos="851"/>
        </w:tabs>
        <w:spacing w:after="0" w:line="240" w:lineRule="auto"/>
        <w:jc w:val="center"/>
        <w:rPr>
          <w:rFonts w:ascii="Joost" w:hAnsi="Joost" w:cs="Times New Roman"/>
          <w:b/>
        </w:rPr>
      </w:pPr>
      <w:r w:rsidRPr="003F6FB4">
        <w:rPr>
          <w:rFonts w:ascii="Joost" w:hAnsi="Joost" w:cs="Times New Roman"/>
          <w:b/>
        </w:rPr>
        <w:t>PASIŪLYMAS</w:t>
      </w:r>
    </w:p>
    <w:p w14:paraId="1F430332" w14:textId="6945EA0A" w:rsidR="008658E8" w:rsidRPr="003F6FB4" w:rsidRDefault="000649A2" w:rsidP="000D38DD">
      <w:pPr>
        <w:spacing w:after="0" w:line="240" w:lineRule="auto"/>
        <w:contextualSpacing/>
        <w:jc w:val="center"/>
        <w:rPr>
          <w:rFonts w:ascii="Joost" w:hAnsi="Joost" w:cs="Times New Roman"/>
          <w:b/>
        </w:rPr>
      </w:pPr>
      <w:r w:rsidRPr="003F6FB4">
        <w:rPr>
          <w:rFonts w:ascii="Joost" w:hAnsi="Joost" w:cs="Times New Roman"/>
          <w:b/>
        </w:rPr>
        <w:t xml:space="preserve">DĖL </w:t>
      </w:r>
      <w:r w:rsidR="00273FF2" w:rsidRPr="003F6FB4">
        <w:rPr>
          <w:rFonts w:ascii="Joost" w:hAnsi="Joost" w:cs="Times New Roman"/>
          <w:b/>
        </w:rPr>
        <w:t>(</w:t>
      </w:r>
      <w:r w:rsidR="00615936">
        <w:rPr>
          <w:rFonts w:ascii="Joost" w:hAnsi="Joost" w:cs="Times New Roman"/>
          <w:b/>
        </w:rPr>
        <w:t>2</w:t>
      </w:r>
      <w:r w:rsidR="00273FF2" w:rsidRPr="003F6FB4">
        <w:rPr>
          <w:rFonts w:ascii="Joost" w:hAnsi="Joost" w:cs="Times New Roman"/>
          <w:b/>
        </w:rPr>
        <w:t xml:space="preserve"> PI</w:t>
      </w:r>
      <w:r w:rsidR="00615936">
        <w:rPr>
          <w:rFonts w:ascii="Joost" w:hAnsi="Joost" w:cs="Times New Roman"/>
          <w:b/>
        </w:rPr>
        <w:t>R</w:t>
      </w:r>
      <w:r w:rsidR="00273FF2" w:rsidRPr="003F6FB4">
        <w:rPr>
          <w:rFonts w:ascii="Joost" w:hAnsi="Joost" w:cs="Times New Roman"/>
          <w:b/>
        </w:rPr>
        <w:t xml:space="preserve">KIMO DALIS) </w:t>
      </w:r>
      <w:r w:rsidR="00273FF2" w:rsidRPr="003F6FB4">
        <w:rPr>
          <w:rFonts w:ascii="Joost" w:hAnsi="Joost" w:cstheme="minorHAnsi"/>
          <w:b/>
          <w:bCs/>
        </w:rPr>
        <w:t xml:space="preserve">METEOROLOGINIŲ </w:t>
      </w:r>
      <w:r w:rsidR="00FC0CEA">
        <w:rPr>
          <w:rFonts w:ascii="Joost" w:hAnsi="Joost" w:cstheme="minorHAnsi"/>
          <w:b/>
          <w:bCs/>
        </w:rPr>
        <w:t>STOČOŲ ATSARGINIŲ DALIŲ</w:t>
      </w:r>
      <w:r w:rsidR="00273FF2" w:rsidRPr="003F6FB4">
        <w:rPr>
          <w:rFonts w:ascii="Joost" w:hAnsi="Joost" w:cstheme="minorHAnsi"/>
          <w:b/>
          <w:bCs/>
        </w:rPr>
        <w:t xml:space="preserve"> </w:t>
      </w:r>
      <w:r w:rsidRPr="003F6FB4">
        <w:rPr>
          <w:rFonts w:ascii="Joost" w:hAnsi="Joost" w:cs="Times New Roman"/>
          <w:b/>
        </w:rPr>
        <w:t>PIRKIMO</w:t>
      </w:r>
    </w:p>
    <w:p w14:paraId="5ED72B2F" w14:textId="77777777" w:rsidR="00D656FC" w:rsidRPr="003F6FB4" w:rsidRDefault="00D656FC" w:rsidP="0098616D">
      <w:pPr>
        <w:widowControl w:val="0"/>
        <w:tabs>
          <w:tab w:val="left" w:pos="1276"/>
        </w:tabs>
        <w:spacing w:after="0" w:line="240" w:lineRule="auto"/>
        <w:rPr>
          <w:rFonts w:ascii="Joost" w:hAnsi="Joost" w:cs="Times New Roman"/>
          <w:bCs/>
          <w:caps/>
        </w:r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6"/>
        <w:gridCol w:w="4139"/>
      </w:tblGrid>
      <w:tr w:rsidR="001F734B" w:rsidRPr="003F6FB4" w14:paraId="04D565C5" w14:textId="77777777" w:rsidTr="00273FF2">
        <w:trPr>
          <w:trHeight w:val="944"/>
        </w:trPr>
        <w:tc>
          <w:tcPr>
            <w:tcW w:w="2850" w:type="pct"/>
            <w:shd w:val="clear" w:color="auto" w:fill="F2F2F2" w:themeFill="background1" w:themeFillShade="F2"/>
          </w:tcPr>
          <w:p w14:paraId="19A4A891" w14:textId="77777777" w:rsidR="001F734B" w:rsidRPr="003F6FB4" w:rsidRDefault="001F734B" w:rsidP="00960401">
            <w:pPr>
              <w:tabs>
                <w:tab w:val="left" w:pos="851"/>
              </w:tabs>
              <w:spacing w:after="0" w:line="240" w:lineRule="auto"/>
              <w:jc w:val="both"/>
              <w:rPr>
                <w:rFonts w:ascii="Joost" w:hAnsi="Joost" w:cs="Times New Roman"/>
              </w:rPr>
            </w:pPr>
            <w:bookmarkStart w:id="0" w:name="_Hlk109209920"/>
            <w:r w:rsidRPr="003F6FB4">
              <w:rPr>
                <w:rFonts w:ascii="Joost" w:hAnsi="Joost" w:cs="Times New Roman"/>
                <w:b/>
                <w:bCs/>
              </w:rPr>
              <w:t>Tiekėjo arba ūkio subjektų grupės dalyvių pavadinimas (-ai), juridinio asmens kodas</w:t>
            </w:r>
            <w:r w:rsidRPr="003F6FB4">
              <w:rPr>
                <w:rFonts w:ascii="Joost" w:hAnsi="Joost" w:cs="Times New Roman"/>
              </w:rPr>
              <w:t xml:space="preserve"> (-ai) </w:t>
            </w:r>
            <w:r w:rsidRPr="003F6FB4">
              <w:rPr>
                <w:rFonts w:ascii="Joost" w:hAnsi="Joost" w:cs="Times New Roman"/>
                <w:i/>
              </w:rPr>
              <w:t>(jeigu pasiūlymą teikia fizinis asmuo – verslo ar individualios veiklos pažymėjimo Nr. ar pan.)</w:t>
            </w:r>
            <w:r w:rsidRPr="003F6FB4">
              <w:rPr>
                <w:rFonts w:ascii="Joost" w:hAnsi="Joost" w:cs="Times New Roman"/>
                <w:iCs/>
              </w:rPr>
              <w:t xml:space="preserve">, </w:t>
            </w:r>
            <w:r w:rsidRPr="00E4633B">
              <w:rPr>
                <w:rFonts w:ascii="Joost" w:hAnsi="Joost" w:cs="Times New Roman"/>
                <w:b/>
                <w:bCs/>
                <w:iCs/>
              </w:rPr>
              <w:t>adresas (-ai)</w:t>
            </w:r>
          </w:p>
        </w:tc>
        <w:tc>
          <w:tcPr>
            <w:tcW w:w="2150" w:type="pct"/>
          </w:tcPr>
          <w:p w14:paraId="1EF0540E" w14:textId="77777777" w:rsidR="001F734B" w:rsidRPr="003F6FB4" w:rsidRDefault="001F734B" w:rsidP="00960401">
            <w:pPr>
              <w:tabs>
                <w:tab w:val="left" w:pos="851"/>
              </w:tabs>
              <w:spacing w:after="0" w:line="240" w:lineRule="auto"/>
              <w:jc w:val="both"/>
              <w:rPr>
                <w:rFonts w:ascii="Joost" w:hAnsi="Joost" w:cs="Times New Roman"/>
                <w:szCs w:val="24"/>
              </w:rPr>
            </w:pPr>
          </w:p>
        </w:tc>
      </w:tr>
      <w:tr w:rsidR="001F734B" w:rsidRPr="003F6FB4" w14:paraId="6154F7CB" w14:textId="77777777" w:rsidTr="00273FF2">
        <w:trPr>
          <w:trHeight w:val="510"/>
        </w:trPr>
        <w:tc>
          <w:tcPr>
            <w:tcW w:w="2850" w:type="pct"/>
            <w:shd w:val="clear" w:color="auto" w:fill="F2F2F2" w:themeFill="background1" w:themeFillShade="F2"/>
          </w:tcPr>
          <w:p w14:paraId="09ADF164" w14:textId="77777777" w:rsidR="001F734B" w:rsidRPr="003F6FB4" w:rsidRDefault="001F734B" w:rsidP="00960401">
            <w:pPr>
              <w:spacing w:after="0" w:line="240" w:lineRule="auto"/>
              <w:jc w:val="both"/>
              <w:rPr>
                <w:rFonts w:ascii="Joost" w:hAnsi="Joost" w:cs="Times New Roman"/>
                <w:b/>
                <w:bCs/>
                <w:color w:val="000000"/>
              </w:rPr>
            </w:pPr>
            <w:r w:rsidRPr="003F6FB4">
              <w:rPr>
                <w:rFonts w:ascii="Joost" w:hAnsi="Joost" w:cs="Times New Roman"/>
                <w:b/>
                <w:bCs/>
              </w:rPr>
              <w:t>Tiekėjo valdymo ir (ar) priežiūros organas</w:t>
            </w:r>
            <w:r w:rsidRPr="003F6FB4">
              <w:rPr>
                <w:rFonts w:ascii="Joost" w:hAnsi="Joost" w:cs="Times New Roman"/>
              </w:rPr>
              <w:t xml:space="preserve"> </w:t>
            </w:r>
            <w:r w:rsidRPr="003F6FB4">
              <w:rPr>
                <w:rFonts w:ascii="Joost" w:hAnsi="Joost" w:cs="Times New Roman"/>
                <w:i/>
                <w:iCs/>
              </w:rPr>
              <w:t>(nurodoma, jeigu turi) (taikoma, kai yra nustatyti pašalinimo pagrindai)</w:t>
            </w:r>
          </w:p>
        </w:tc>
        <w:tc>
          <w:tcPr>
            <w:tcW w:w="2150" w:type="pct"/>
          </w:tcPr>
          <w:p w14:paraId="71122CFE" w14:textId="77777777" w:rsidR="001F734B" w:rsidRPr="003F6FB4" w:rsidRDefault="001F734B" w:rsidP="00960401">
            <w:pPr>
              <w:tabs>
                <w:tab w:val="left" w:pos="851"/>
              </w:tabs>
              <w:spacing w:after="0" w:line="240" w:lineRule="auto"/>
              <w:jc w:val="both"/>
              <w:rPr>
                <w:rFonts w:ascii="Joost" w:hAnsi="Joost" w:cs="Times New Roman"/>
                <w:szCs w:val="24"/>
              </w:rPr>
            </w:pPr>
          </w:p>
        </w:tc>
      </w:tr>
      <w:tr w:rsidR="001F734B" w:rsidRPr="003F6FB4" w14:paraId="007665A4" w14:textId="77777777" w:rsidTr="00273FF2">
        <w:trPr>
          <w:trHeight w:val="510"/>
        </w:trPr>
        <w:tc>
          <w:tcPr>
            <w:tcW w:w="2850" w:type="pct"/>
            <w:shd w:val="clear" w:color="auto" w:fill="F2F2F2" w:themeFill="background1" w:themeFillShade="F2"/>
          </w:tcPr>
          <w:p w14:paraId="024D0DA9" w14:textId="77777777" w:rsidR="001F734B" w:rsidRPr="003F6FB4" w:rsidRDefault="001F734B" w:rsidP="00960401">
            <w:pPr>
              <w:spacing w:after="0" w:line="240" w:lineRule="auto"/>
              <w:jc w:val="both"/>
              <w:rPr>
                <w:rFonts w:ascii="Joost" w:hAnsi="Joost" w:cs="Times New Roman"/>
                <w:b/>
                <w:bCs/>
                <w:color w:val="000000"/>
              </w:rPr>
            </w:pPr>
            <w:r w:rsidRPr="003F6FB4">
              <w:rPr>
                <w:rFonts w:ascii="Joost" w:hAnsi="Joost" w:cs="Times New Roman"/>
                <w:b/>
                <w:bCs/>
                <w:color w:val="000000"/>
              </w:rPr>
              <w:t>Už pasiūlymą atsakingo asmens vardas, pavardė, telefono numeris, el. pašto adresas</w:t>
            </w:r>
          </w:p>
        </w:tc>
        <w:tc>
          <w:tcPr>
            <w:tcW w:w="2150" w:type="pct"/>
          </w:tcPr>
          <w:p w14:paraId="6111BC6C" w14:textId="77777777" w:rsidR="001F734B" w:rsidRPr="003F6FB4" w:rsidRDefault="001F734B" w:rsidP="00960401">
            <w:pPr>
              <w:tabs>
                <w:tab w:val="left" w:pos="851"/>
              </w:tabs>
              <w:spacing w:after="0" w:line="240" w:lineRule="auto"/>
              <w:jc w:val="both"/>
              <w:rPr>
                <w:rFonts w:ascii="Joost" w:hAnsi="Joost" w:cs="Times New Roman"/>
                <w:szCs w:val="24"/>
              </w:rPr>
            </w:pPr>
          </w:p>
        </w:tc>
      </w:tr>
    </w:tbl>
    <w:bookmarkEnd w:id="0"/>
    <w:p w14:paraId="286FD4D3" w14:textId="01EE8AC5" w:rsidR="005C2489" w:rsidRPr="003F6FB4" w:rsidRDefault="005C2489" w:rsidP="00400C33">
      <w:pPr>
        <w:pStyle w:val="BodyTextIndent2"/>
        <w:tabs>
          <w:tab w:val="left" w:pos="284"/>
        </w:tabs>
        <w:spacing w:before="120" w:after="0" w:line="240" w:lineRule="auto"/>
        <w:ind w:left="0"/>
        <w:jc w:val="both"/>
        <w:rPr>
          <w:rFonts w:ascii="Joost" w:hAnsi="Joost" w:cs="Times New Roman"/>
          <w:sz w:val="20"/>
          <w:szCs w:val="20"/>
        </w:rPr>
      </w:pPr>
      <w:r w:rsidRPr="003F6FB4">
        <w:rPr>
          <w:rFonts w:ascii="Joost" w:hAnsi="Joost" w:cs="Times New Roman"/>
          <w:sz w:val="20"/>
          <w:szCs w:val="20"/>
        </w:rPr>
        <w:t xml:space="preserve">Šiuo pasiūlymu pažymime, kad sutinkame su visomis Pirkimo sąlygomis ir patvirtiname, kad mūsų siūlomos </w:t>
      </w:r>
      <w:r w:rsidR="26A8D6B7" w:rsidRPr="003F6FB4">
        <w:rPr>
          <w:rFonts w:ascii="Joost" w:hAnsi="Joost" w:cs="Times New Roman"/>
          <w:sz w:val="20"/>
          <w:szCs w:val="20"/>
        </w:rPr>
        <w:t>Prekės</w:t>
      </w:r>
      <w:r w:rsidRPr="003F6FB4">
        <w:rPr>
          <w:rFonts w:ascii="Joost" w:hAnsi="Joost" w:cs="Times New Roman"/>
          <w:sz w:val="20"/>
          <w:szCs w:val="20"/>
        </w:rPr>
        <w:t xml:space="preserve"> atitinka visus Pirkimo </w:t>
      </w:r>
      <w:r w:rsidR="009E290C" w:rsidRPr="003F6FB4">
        <w:rPr>
          <w:rFonts w:ascii="Joost" w:hAnsi="Joost" w:cs="Times New Roman"/>
          <w:sz w:val="20"/>
          <w:szCs w:val="20"/>
        </w:rPr>
        <w:t>dokumentuose</w:t>
      </w:r>
      <w:r w:rsidRPr="003F6FB4">
        <w:rPr>
          <w:rFonts w:ascii="Joost" w:hAnsi="Joost" w:cs="Times New Roman"/>
          <w:sz w:val="20"/>
          <w:szCs w:val="20"/>
        </w:rPr>
        <w:t xml:space="preserve"> nurodytus reikalavimus.</w:t>
      </w:r>
    </w:p>
    <w:p w14:paraId="65447CCA" w14:textId="77777777" w:rsidR="005C2489" w:rsidRPr="003F6FB4" w:rsidRDefault="005C2489" w:rsidP="00400C33">
      <w:pPr>
        <w:tabs>
          <w:tab w:val="left" w:pos="284"/>
        </w:tabs>
        <w:spacing w:after="0" w:line="240" w:lineRule="auto"/>
        <w:jc w:val="both"/>
        <w:rPr>
          <w:rFonts w:ascii="Joost" w:hAnsi="Joost" w:cs="Times New Roman"/>
          <w:sz w:val="20"/>
          <w:szCs w:val="20"/>
        </w:rPr>
      </w:pPr>
      <w:r w:rsidRPr="003F6FB4">
        <w:rPr>
          <w:rFonts w:ascii="Joost" w:hAnsi="Joost" w:cs="Times New Roman"/>
          <w:sz w:val="20"/>
          <w:szCs w:val="20"/>
        </w:rPr>
        <w:t>CVP IS elektroninėmis priemonėmis pateikdami pasiūlymą, patvirtiname, kad dokumentų skaitmeninės kopijos ir CVP IS elektroninėmis priemonėmis pateikti duomenys yra tikri.</w:t>
      </w:r>
    </w:p>
    <w:p w14:paraId="7B9FF5C6" w14:textId="7A5F0328" w:rsidR="000B7779" w:rsidRPr="003F6FB4" w:rsidRDefault="000B7779" w:rsidP="00400C33">
      <w:pPr>
        <w:tabs>
          <w:tab w:val="left" w:pos="284"/>
        </w:tabs>
        <w:spacing w:after="0" w:line="240" w:lineRule="auto"/>
        <w:jc w:val="both"/>
        <w:rPr>
          <w:rFonts w:ascii="Joost" w:hAnsi="Joost" w:cs="Times New Roman"/>
          <w:sz w:val="20"/>
          <w:szCs w:val="20"/>
        </w:rPr>
      </w:pPr>
      <w:r w:rsidRPr="003F6FB4">
        <w:rPr>
          <w:rFonts w:ascii="Joost" w:hAnsi="Joost" w:cs="Times New Roman"/>
          <w:sz w:val="20"/>
          <w:szCs w:val="20"/>
        </w:rPr>
        <w:t xml:space="preserve">Patvirtiname, kad atidžiai perskaitėme visus Pirkimo </w:t>
      </w:r>
      <w:r w:rsidR="003E4DFA" w:rsidRPr="003F6FB4">
        <w:rPr>
          <w:rFonts w:ascii="Joost" w:hAnsi="Joost" w:cs="Times New Roman"/>
          <w:sz w:val="20"/>
          <w:szCs w:val="20"/>
        </w:rPr>
        <w:t>dokumentų</w:t>
      </w:r>
      <w:r w:rsidRPr="003F6FB4">
        <w:rPr>
          <w:rFonts w:ascii="Joost" w:hAnsi="Joost" w:cs="Times New Roman"/>
          <w:sz w:val="20"/>
          <w:szCs w:val="20"/>
        </w:rPr>
        <w:t>, taip pat Techninės specifikacijos reikalavimus, mūsų Pasiūlymas juos visiškai atitinka ir įsipareigojame jų laikytis vykdydami Sutartį.</w:t>
      </w:r>
    </w:p>
    <w:p w14:paraId="064BEF90" w14:textId="77777777" w:rsidR="0001138D" w:rsidRPr="003F6FB4" w:rsidRDefault="0001138D" w:rsidP="003E4DFA">
      <w:pPr>
        <w:tabs>
          <w:tab w:val="left" w:pos="284"/>
        </w:tabs>
        <w:spacing w:after="0" w:line="240" w:lineRule="auto"/>
        <w:jc w:val="both"/>
        <w:rPr>
          <w:rFonts w:ascii="Joost" w:hAnsi="Joost" w:cs="Times New Roman"/>
          <w:sz w:val="24"/>
          <w:szCs w:val="24"/>
        </w:rPr>
      </w:pPr>
    </w:p>
    <w:p w14:paraId="5128B554" w14:textId="5E6346FA" w:rsidR="008A10FE" w:rsidRPr="003F6FB4" w:rsidRDefault="008A10FE" w:rsidP="00402C18">
      <w:pPr>
        <w:pStyle w:val="prastasis1"/>
        <w:spacing w:after="0"/>
        <w:rPr>
          <w:rFonts w:ascii="Joost" w:hAnsi="Joost"/>
          <w:bCs/>
          <w:iCs/>
        </w:rPr>
      </w:pPr>
      <w:r w:rsidRPr="003F6FB4">
        <w:rPr>
          <w:rFonts w:ascii="Joost" w:hAnsi="Joost"/>
          <w:bCs/>
          <w:iCs/>
        </w:rPr>
        <w:t>1 lentelė. Kainos pasiūlymas </w:t>
      </w:r>
      <w:r w:rsidR="003F6FB4" w:rsidRPr="003F6FB4">
        <w:rPr>
          <w:rFonts w:ascii="Joost" w:hAnsi="Joost"/>
          <w:bCs/>
          <w:iCs/>
        </w:rPr>
        <w:t>(fiksuota kaina)</w:t>
      </w:r>
    </w:p>
    <w:tbl>
      <w:tblPr>
        <w:tblW w:w="976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
        <w:gridCol w:w="3936"/>
        <w:gridCol w:w="944"/>
        <w:gridCol w:w="946"/>
        <w:gridCol w:w="1673"/>
        <w:gridCol w:w="1801"/>
      </w:tblGrid>
      <w:tr w:rsidR="00C07815" w:rsidRPr="00CB44C1" w14:paraId="5A9C897E" w14:textId="77777777" w:rsidTr="007016EE">
        <w:trPr>
          <w:trHeight w:val="285"/>
          <w:jc w:val="center"/>
        </w:trPr>
        <w:tc>
          <w:tcPr>
            <w:tcW w:w="46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hideMark/>
          </w:tcPr>
          <w:p w14:paraId="21C13BC6" w14:textId="5F5D245C" w:rsidR="00C07815" w:rsidRPr="00CB44C1" w:rsidRDefault="00C07815" w:rsidP="00402C18">
            <w:pPr>
              <w:pStyle w:val="prastasis1"/>
              <w:spacing w:after="0"/>
              <w:jc w:val="center"/>
              <w:rPr>
                <w:rFonts w:ascii="Joost" w:hAnsi="Joost"/>
                <w:bCs/>
                <w:iCs/>
              </w:rPr>
            </w:pPr>
            <w:r w:rsidRPr="00CB44C1">
              <w:rPr>
                <w:rFonts w:ascii="Joost" w:hAnsi="Joost"/>
                <w:b/>
                <w:bCs/>
                <w:iCs/>
              </w:rPr>
              <w:t>Eil. Nr.</w:t>
            </w:r>
          </w:p>
        </w:tc>
        <w:tc>
          <w:tcPr>
            <w:tcW w:w="3936"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0D1ECFC2" w14:textId="1348D024" w:rsidR="00C07815" w:rsidRPr="00CB44C1" w:rsidRDefault="00C07815" w:rsidP="00402C18">
            <w:pPr>
              <w:pStyle w:val="prastasis1"/>
              <w:spacing w:after="0"/>
              <w:jc w:val="center"/>
              <w:rPr>
                <w:rFonts w:ascii="Joost" w:hAnsi="Joost"/>
                <w:bCs/>
                <w:iCs/>
              </w:rPr>
            </w:pPr>
            <w:r w:rsidRPr="00CB44C1">
              <w:rPr>
                <w:rFonts w:ascii="Joost" w:hAnsi="Joost"/>
                <w:b/>
                <w:bCs/>
                <w:iCs/>
              </w:rPr>
              <w:t>Pirkimo objektas</w:t>
            </w:r>
          </w:p>
        </w:tc>
        <w:tc>
          <w:tcPr>
            <w:tcW w:w="944"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vAlign w:val="center"/>
            <w:hideMark/>
          </w:tcPr>
          <w:p w14:paraId="7214FB1F" w14:textId="6B65AC13" w:rsidR="00C07815" w:rsidRPr="00CB44C1" w:rsidRDefault="00C07815" w:rsidP="00402C18">
            <w:pPr>
              <w:pStyle w:val="prastasis1"/>
              <w:spacing w:after="0"/>
              <w:jc w:val="center"/>
              <w:rPr>
                <w:rFonts w:ascii="Joost" w:hAnsi="Joost"/>
                <w:bCs/>
                <w:iCs/>
              </w:rPr>
            </w:pPr>
            <w:r w:rsidRPr="00CB44C1">
              <w:rPr>
                <w:rFonts w:ascii="Joost" w:hAnsi="Joost"/>
                <w:b/>
                <w:bCs/>
                <w:iCs/>
              </w:rPr>
              <w:t>Mato vienetas</w:t>
            </w:r>
          </w:p>
        </w:tc>
        <w:tc>
          <w:tcPr>
            <w:tcW w:w="946" w:type="dxa"/>
            <w:tcBorders>
              <w:top w:val="single" w:sz="6" w:space="0" w:color="000000" w:themeColor="text1"/>
              <w:left w:val="nil"/>
              <w:bottom w:val="single" w:sz="6" w:space="0" w:color="000000" w:themeColor="text1"/>
              <w:right w:val="single" w:sz="4" w:space="0" w:color="auto"/>
            </w:tcBorders>
            <w:shd w:val="clear" w:color="auto" w:fill="F2F2F2" w:themeFill="background1" w:themeFillShade="F2"/>
            <w:vAlign w:val="center"/>
            <w:hideMark/>
          </w:tcPr>
          <w:p w14:paraId="29F2D690" w14:textId="50CC8EAC" w:rsidR="00C07815" w:rsidRPr="00CB44C1" w:rsidRDefault="00C07815" w:rsidP="00402C18">
            <w:pPr>
              <w:pStyle w:val="prastasis1"/>
              <w:spacing w:after="0"/>
              <w:jc w:val="center"/>
              <w:rPr>
                <w:rFonts w:ascii="Joost" w:hAnsi="Joost"/>
                <w:bCs/>
                <w:iCs/>
              </w:rPr>
            </w:pPr>
            <w:r w:rsidRPr="00CB44C1">
              <w:rPr>
                <w:rFonts w:ascii="Joost" w:hAnsi="Joost"/>
                <w:b/>
                <w:bCs/>
                <w:iCs/>
              </w:rPr>
              <w:t>Kiekis</w:t>
            </w:r>
          </w:p>
        </w:tc>
        <w:tc>
          <w:tcPr>
            <w:tcW w:w="1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A2AB6" w14:textId="56BBEEED" w:rsidR="00C07815" w:rsidRPr="00CB44C1" w:rsidRDefault="00C07815" w:rsidP="00402C18">
            <w:pPr>
              <w:pStyle w:val="prastasis1"/>
              <w:spacing w:after="0"/>
              <w:jc w:val="center"/>
              <w:rPr>
                <w:rFonts w:ascii="Joost" w:hAnsi="Joost"/>
                <w:b/>
                <w:bCs/>
                <w:iCs/>
              </w:rPr>
            </w:pPr>
            <w:r w:rsidRPr="00CB44C1">
              <w:rPr>
                <w:rFonts w:ascii="Joost" w:hAnsi="Joost"/>
                <w:b/>
                <w:bCs/>
                <w:iCs/>
              </w:rPr>
              <w:t>Mato vieneto kaina, EUR be PVM</w:t>
            </w:r>
          </w:p>
        </w:tc>
        <w:tc>
          <w:tcPr>
            <w:tcW w:w="1801"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F2F2F2" w:themeFill="background1" w:themeFillShade="F2"/>
            <w:vAlign w:val="center"/>
          </w:tcPr>
          <w:p w14:paraId="73D8AE1D" w14:textId="13F3CD14" w:rsidR="00C07815" w:rsidRPr="00CB44C1" w:rsidRDefault="00C07815" w:rsidP="00402C18">
            <w:pPr>
              <w:pStyle w:val="prastasis1"/>
              <w:spacing w:after="0"/>
              <w:jc w:val="center"/>
              <w:rPr>
                <w:rFonts w:ascii="Joost" w:hAnsi="Joost"/>
                <w:bCs/>
                <w:iCs/>
              </w:rPr>
            </w:pPr>
            <w:r w:rsidRPr="00CB44C1">
              <w:rPr>
                <w:rFonts w:ascii="Joost" w:hAnsi="Joost"/>
                <w:b/>
                <w:bCs/>
                <w:iCs/>
              </w:rPr>
              <w:t>Bendra kaina, EUR be PVM</w:t>
            </w:r>
          </w:p>
        </w:tc>
      </w:tr>
      <w:tr w:rsidR="00C07815" w:rsidRPr="00CB44C1" w14:paraId="0DAC8162" w14:textId="77777777" w:rsidTr="007016EE">
        <w:trPr>
          <w:trHeight w:val="309"/>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hideMark/>
          </w:tcPr>
          <w:p w14:paraId="42538376" w14:textId="7CF62B4C" w:rsidR="00C07815" w:rsidRPr="00CB44C1" w:rsidRDefault="00C07815" w:rsidP="00402C18">
            <w:pPr>
              <w:pStyle w:val="prastasis1"/>
              <w:spacing w:after="0"/>
              <w:jc w:val="center"/>
              <w:rPr>
                <w:rFonts w:ascii="Joost" w:hAnsi="Joost"/>
                <w:bCs/>
                <w:iCs/>
              </w:rPr>
            </w:pPr>
            <w:r w:rsidRPr="00CB44C1">
              <w:rPr>
                <w:rFonts w:ascii="Joost" w:hAnsi="Joost"/>
                <w:bCs/>
                <w:i/>
                <w:iCs/>
              </w:rPr>
              <w:t>1</w:t>
            </w:r>
          </w:p>
        </w:tc>
        <w:tc>
          <w:tcPr>
            <w:tcW w:w="3936" w:type="dxa"/>
            <w:tcBorders>
              <w:top w:val="nil"/>
              <w:left w:val="nil"/>
              <w:bottom w:val="single" w:sz="6" w:space="0" w:color="000000" w:themeColor="text1"/>
              <w:right w:val="single" w:sz="6" w:space="0" w:color="000000" w:themeColor="text1"/>
            </w:tcBorders>
            <w:vAlign w:val="center"/>
            <w:hideMark/>
          </w:tcPr>
          <w:p w14:paraId="18E713CC" w14:textId="0AE80FC7" w:rsidR="00C07815" w:rsidRPr="00CB44C1" w:rsidRDefault="00C07815" w:rsidP="00402C18">
            <w:pPr>
              <w:pStyle w:val="prastasis1"/>
              <w:spacing w:after="0"/>
              <w:jc w:val="center"/>
              <w:rPr>
                <w:rFonts w:ascii="Joost" w:hAnsi="Joost"/>
                <w:bCs/>
                <w:iCs/>
              </w:rPr>
            </w:pPr>
            <w:r w:rsidRPr="00CB44C1">
              <w:rPr>
                <w:rFonts w:ascii="Joost" w:hAnsi="Joost"/>
                <w:bCs/>
                <w:i/>
                <w:iCs/>
              </w:rPr>
              <w:t>2</w:t>
            </w:r>
          </w:p>
        </w:tc>
        <w:tc>
          <w:tcPr>
            <w:tcW w:w="944" w:type="dxa"/>
            <w:tcBorders>
              <w:top w:val="nil"/>
              <w:left w:val="nil"/>
              <w:bottom w:val="single" w:sz="6" w:space="0" w:color="000000" w:themeColor="text1"/>
              <w:right w:val="single" w:sz="6" w:space="0" w:color="000000" w:themeColor="text1"/>
            </w:tcBorders>
            <w:vAlign w:val="center"/>
            <w:hideMark/>
          </w:tcPr>
          <w:p w14:paraId="73EF28FC" w14:textId="03B200DD" w:rsidR="00C07815" w:rsidRPr="00CB44C1" w:rsidRDefault="00C07815" w:rsidP="00402C18">
            <w:pPr>
              <w:pStyle w:val="prastasis1"/>
              <w:spacing w:after="0"/>
              <w:jc w:val="center"/>
              <w:rPr>
                <w:rFonts w:ascii="Joost" w:hAnsi="Joost"/>
                <w:bCs/>
                <w:iCs/>
              </w:rPr>
            </w:pPr>
            <w:r w:rsidRPr="00CB44C1">
              <w:rPr>
                <w:rFonts w:ascii="Joost" w:hAnsi="Joost"/>
                <w:bCs/>
                <w:i/>
                <w:iCs/>
              </w:rPr>
              <w:t>3</w:t>
            </w:r>
          </w:p>
        </w:tc>
        <w:tc>
          <w:tcPr>
            <w:tcW w:w="946" w:type="dxa"/>
            <w:tcBorders>
              <w:top w:val="nil"/>
              <w:left w:val="nil"/>
              <w:bottom w:val="single" w:sz="6" w:space="0" w:color="000000" w:themeColor="text1"/>
              <w:right w:val="single" w:sz="4" w:space="0" w:color="auto"/>
            </w:tcBorders>
            <w:vAlign w:val="center"/>
            <w:hideMark/>
          </w:tcPr>
          <w:p w14:paraId="39044E5F" w14:textId="528A47DB" w:rsidR="00C07815" w:rsidRPr="00CB44C1" w:rsidRDefault="00C07815" w:rsidP="00402C18">
            <w:pPr>
              <w:pStyle w:val="prastasis1"/>
              <w:spacing w:after="0"/>
              <w:jc w:val="center"/>
              <w:rPr>
                <w:rFonts w:ascii="Joost" w:hAnsi="Joost"/>
                <w:bCs/>
                <w:iCs/>
              </w:rPr>
            </w:pPr>
            <w:r w:rsidRPr="00CB44C1">
              <w:rPr>
                <w:rFonts w:ascii="Joost" w:hAnsi="Joost"/>
                <w:bCs/>
                <w:i/>
                <w:iCs/>
              </w:rPr>
              <w:t>4</w:t>
            </w:r>
          </w:p>
        </w:tc>
        <w:tc>
          <w:tcPr>
            <w:tcW w:w="1670" w:type="dxa"/>
            <w:tcBorders>
              <w:top w:val="single" w:sz="4" w:space="0" w:color="auto"/>
              <w:left w:val="single" w:sz="4" w:space="0" w:color="auto"/>
              <w:bottom w:val="single" w:sz="4" w:space="0" w:color="auto"/>
              <w:right w:val="single" w:sz="4" w:space="0" w:color="auto"/>
            </w:tcBorders>
          </w:tcPr>
          <w:p w14:paraId="277324F7" w14:textId="7F6BABED" w:rsidR="00C07815" w:rsidRPr="00CB44C1" w:rsidRDefault="00CB44C1" w:rsidP="00402C18">
            <w:pPr>
              <w:pStyle w:val="prastasis1"/>
              <w:spacing w:after="0"/>
              <w:jc w:val="center"/>
              <w:rPr>
                <w:rFonts w:ascii="Joost" w:hAnsi="Joost"/>
                <w:bCs/>
                <w:i/>
                <w:iCs/>
              </w:rPr>
            </w:pPr>
            <w:r w:rsidRPr="00CB44C1">
              <w:rPr>
                <w:rFonts w:ascii="Joost" w:hAnsi="Joost"/>
                <w:bCs/>
                <w:i/>
                <w:iCs/>
              </w:rPr>
              <w:t>5</w:t>
            </w:r>
          </w:p>
        </w:tc>
        <w:tc>
          <w:tcPr>
            <w:tcW w:w="1801" w:type="dxa"/>
            <w:tcBorders>
              <w:top w:val="nil"/>
              <w:left w:val="single" w:sz="4" w:space="0" w:color="auto"/>
              <w:bottom w:val="single" w:sz="6" w:space="0" w:color="000000" w:themeColor="text1"/>
              <w:right w:val="single" w:sz="6" w:space="0" w:color="000000" w:themeColor="text1"/>
            </w:tcBorders>
            <w:vAlign w:val="center"/>
          </w:tcPr>
          <w:p w14:paraId="1E07008A" w14:textId="44F2519C" w:rsidR="00C07815" w:rsidRPr="00CB44C1" w:rsidRDefault="00CB44C1" w:rsidP="00402C18">
            <w:pPr>
              <w:pStyle w:val="prastasis1"/>
              <w:spacing w:after="0"/>
              <w:jc w:val="center"/>
              <w:rPr>
                <w:rFonts w:ascii="Joost" w:hAnsi="Joost"/>
                <w:bCs/>
                <w:iCs/>
              </w:rPr>
            </w:pPr>
            <w:r w:rsidRPr="00CB44C1">
              <w:rPr>
                <w:rFonts w:ascii="Joost" w:hAnsi="Joost"/>
                <w:bCs/>
                <w:iCs/>
              </w:rPr>
              <w:t>6=(4*5)</w:t>
            </w:r>
          </w:p>
        </w:tc>
      </w:tr>
      <w:tr w:rsidR="00C07815" w:rsidRPr="00CB44C1" w14:paraId="0F036AE7"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hideMark/>
          </w:tcPr>
          <w:p w14:paraId="2DEC3883" w14:textId="1AE9FCBE" w:rsidR="00C07815" w:rsidRPr="00CB44C1" w:rsidRDefault="00C07815" w:rsidP="00402C18">
            <w:pPr>
              <w:pStyle w:val="prastasis1"/>
              <w:spacing w:after="0"/>
              <w:jc w:val="center"/>
              <w:rPr>
                <w:rFonts w:ascii="Joost" w:hAnsi="Joost"/>
                <w:bCs/>
                <w:iCs/>
              </w:rPr>
            </w:pPr>
            <w:r w:rsidRPr="00CB44C1">
              <w:rPr>
                <w:rFonts w:ascii="Joost" w:hAnsi="Joost"/>
                <w:bCs/>
                <w:iCs/>
              </w:rPr>
              <w:t>1.</w:t>
            </w:r>
          </w:p>
        </w:tc>
        <w:tc>
          <w:tcPr>
            <w:tcW w:w="3936" w:type="dxa"/>
            <w:tcBorders>
              <w:top w:val="nil"/>
              <w:left w:val="nil"/>
              <w:bottom w:val="single" w:sz="6" w:space="0" w:color="000000" w:themeColor="text1"/>
              <w:right w:val="single" w:sz="6" w:space="0" w:color="000000" w:themeColor="text1"/>
            </w:tcBorders>
            <w:vAlign w:val="center"/>
            <w:hideMark/>
          </w:tcPr>
          <w:p w14:paraId="00C5D9A0" w14:textId="1D514350" w:rsidR="00C07815" w:rsidRPr="006C7AFB" w:rsidRDefault="00772751" w:rsidP="003F6FB4">
            <w:pPr>
              <w:pStyle w:val="prastasis1"/>
              <w:spacing w:after="0"/>
              <w:ind w:left="88"/>
              <w:rPr>
                <w:rFonts w:ascii="Joost" w:hAnsi="Joost"/>
                <w:bCs/>
                <w:iCs/>
              </w:rPr>
            </w:pPr>
            <w:r w:rsidRPr="006C7AFB">
              <w:rPr>
                <w:rFonts w:ascii="Joost" w:hAnsi="Joost"/>
                <w:szCs w:val="24"/>
              </w:rPr>
              <w:t>Oro temperatūros ir santykinio oro drėgnio jutiklis (analoginis)</w:t>
            </w:r>
            <w:r w:rsidRPr="006C7AFB">
              <w:rPr>
                <w:rFonts w:ascii="Joost" w:hAnsi="Joost"/>
                <w:i/>
                <w:iCs/>
                <w:color w:val="FF0000"/>
              </w:rPr>
              <w:t xml:space="preserve"> </w:t>
            </w:r>
            <w:r w:rsidR="00E12841" w:rsidRPr="006C7AFB">
              <w:rPr>
                <w:rFonts w:ascii="Joost" w:hAnsi="Joost"/>
                <w:i/>
                <w:iCs/>
                <w:color w:val="FF0000"/>
              </w:rPr>
              <w:t>(</w:t>
            </w:r>
            <w:r w:rsidR="00DB7692"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hideMark/>
          </w:tcPr>
          <w:p w14:paraId="413A7783" w14:textId="14A107F0" w:rsidR="00C07815" w:rsidRPr="006C7AFB" w:rsidRDefault="00C07815" w:rsidP="00402C18">
            <w:pPr>
              <w:pStyle w:val="prastasis1"/>
              <w:spacing w:after="0"/>
              <w:jc w:val="center"/>
              <w:rPr>
                <w:rFonts w:ascii="Joost" w:hAnsi="Joost"/>
              </w:rPr>
            </w:pPr>
            <w:r w:rsidRPr="006C7AFB">
              <w:rPr>
                <w:rFonts w:ascii="Joost" w:hAnsi="Joost"/>
              </w:rPr>
              <w:t>vnt.</w:t>
            </w:r>
          </w:p>
        </w:tc>
        <w:tc>
          <w:tcPr>
            <w:tcW w:w="946" w:type="dxa"/>
            <w:tcBorders>
              <w:top w:val="nil"/>
              <w:left w:val="nil"/>
              <w:bottom w:val="single" w:sz="6" w:space="0" w:color="000000" w:themeColor="text1"/>
              <w:right w:val="single" w:sz="4" w:space="0" w:color="auto"/>
            </w:tcBorders>
            <w:vAlign w:val="center"/>
            <w:hideMark/>
          </w:tcPr>
          <w:p w14:paraId="7B07B2C1" w14:textId="20DBA533" w:rsidR="00C07815" w:rsidRPr="006C7AFB" w:rsidRDefault="00772751" w:rsidP="00AC29BE">
            <w:pPr>
              <w:pStyle w:val="prastasis1"/>
              <w:spacing w:after="0"/>
              <w:jc w:val="center"/>
              <w:rPr>
                <w:rFonts w:ascii="Joost" w:hAnsi="Joost"/>
                <w:bCs/>
                <w:iCs/>
              </w:rPr>
            </w:pPr>
            <w:r w:rsidRPr="006C7AFB">
              <w:rPr>
                <w:rFonts w:ascii="Joost" w:hAnsi="Joost"/>
                <w:bCs/>
                <w:iCs/>
              </w:rPr>
              <w:t>12</w:t>
            </w:r>
          </w:p>
        </w:tc>
        <w:tc>
          <w:tcPr>
            <w:tcW w:w="1670" w:type="dxa"/>
            <w:tcBorders>
              <w:top w:val="single" w:sz="4" w:space="0" w:color="auto"/>
              <w:left w:val="single" w:sz="4" w:space="0" w:color="auto"/>
              <w:bottom w:val="single" w:sz="4" w:space="0" w:color="auto"/>
              <w:right w:val="single" w:sz="4" w:space="0" w:color="auto"/>
            </w:tcBorders>
          </w:tcPr>
          <w:p w14:paraId="3F745AE6" w14:textId="77777777" w:rsidR="00C07815" w:rsidRPr="006C7AFB" w:rsidRDefault="00C07815"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hideMark/>
          </w:tcPr>
          <w:p w14:paraId="48E186F6" w14:textId="68DB485F" w:rsidR="00C07815" w:rsidRPr="006C7AFB" w:rsidRDefault="00C07815" w:rsidP="00402C18">
            <w:pPr>
              <w:pStyle w:val="prastasis1"/>
              <w:spacing w:after="0"/>
              <w:jc w:val="center"/>
              <w:rPr>
                <w:rFonts w:ascii="Joost" w:hAnsi="Joost"/>
                <w:bCs/>
                <w:iCs/>
              </w:rPr>
            </w:pPr>
          </w:p>
        </w:tc>
      </w:tr>
      <w:tr w:rsidR="001C693B" w:rsidRPr="00CB44C1" w14:paraId="464CB1C9"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tcPr>
          <w:p w14:paraId="4DC0633B" w14:textId="3B1560A3" w:rsidR="001C693B" w:rsidRPr="00CB44C1" w:rsidRDefault="0080462C" w:rsidP="00402C18">
            <w:pPr>
              <w:pStyle w:val="prastasis1"/>
              <w:spacing w:after="0"/>
              <w:jc w:val="center"/>
              <w:rPr>
                <w:rFonts w:ascii="Joost" w:hAnsi="Joost"/>
                <w:bCs/>
                <w:iCs/>
              </w:rPr>
            </w:pPr>
            <w:r>
              <w:rPr>
                <w:rFonts w:ascii="Joost" w:hAnsi="Joost"/>
                <w:bCs/>
                <w:iCs/>
              </w:rPr>
              <w:t>2.</w:t>
            </w:r>
          </w:p>
        </w:tc>
        <w:tc>
          <w:tcPr>
            <w:tcW w:w="3936" w:type="dxa"/>
            <w:tcBorders>
              <w:top w:val="nil"/>
              <w:left w:val="nil"/>
              <w:bottom w:val="single" w:sz="6" w:space="0" w:color="000000" w:themeColor="text1"/>
              <w:right w:val="single" w:sz="6" w:space="0" w:color="000000" w:themeColor="text1"/>
            </w:tcBorders>
            <w:vAlign w:val="center"/>
          </w:tcPr>
          <w:p w14:paraId="68AB9EAE" w14:textId="3A9689E4" w:rsidR="001C693B" w:rsidRPr="006C7AFB" w:rsidRDefault="0080462C" w:rsidP="003F6FB4">
            <w:pPr>
              <w:pStyle w:val="prastasis1"/>
              <w:spacing w:after="0"/>
              <w:ind w:left="88"/>
              <w:rPr>
                <w:rFonts w:ascii="Joost" w:hAnsi="Joost"/>
              </w:rPr>
            </w:pPr>
            <w:r w:rsidRPr="006C7AFB">
              <w:rPr>
                <w:rFonts w:ascii="Joost" w:hAnsi="Joost"/>
                <w:szCs w:val="24"/>
              </w:rPr>
              <w:t>Oro temperatūros ir santykinio oro drėgnio jutiklis (skaitmeninis)</w:t>
            </w:r>
            <w:r w:rsidR="006C7AFB" w:rsidRPr="006C7AFB">
              <w:rPr>
                <w:rFonts w:ascii="Joost" w:hAnsi="Joost"/>
                <w:i/>
                <w:iCs/>
                <w:color w:val="FF0000"/>
              </w:rPr>
              <w:t xml:space="preserve"> </w:t>
            </w:r>
            <w:r w:rsidR="006C7AFB"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tcPr>
          <w:p w14:paraId="1AF367A8" w14:textId="65E69901" w:rsidR="001C693B" w:rsidRPr="006C7AFB" w:rsidRDefault="0080462C" w:rsidP="00402C18">
            <w:pPr>
              <w:pStyle w:val="prastasis1"/>
              <w:spacing w:after="0"/>
              <w:jc w:val="center"/>
              <w:rPr>
                <w:rFonts w:ascii="Joost" w:hAnsi="Joost"/>
              </w:rPr>
            </w:pPr>
            <w:r w:rsidRPr="006C7AFB">
              <w:rPr>
                <w:rFonts w:ascii="Joost" w:hAnsi="Joost"/>
              </w:rPr>
              <w:t>vnt.</w:t>
            </w:r>
          </w:p>
        </w:tc>
        <w:tc>
          <w:tcPr>
            <w:tcW w:w="946" w:type="dxa"/>
            <w:tcBorders>
              <w:top w:val="nil"/>
              <w:left w:val="nil"/>
              <w:bottom w:val="single" w:sz="6" w:space="0" w:color="000000" w:themeColor="text1"/>
              <w:right w:val="single" w:sz="4" w:space="0" w:color="auto"/>
            </w:tcBorders>
            <w:vAlign w:val="center"/>
          </w:tcPr>
          <w:p w14:paraId="06DC67D5" w14:textId="1C26CA94" w:rsidR="001C693B" w:rsidRPr="006C7AFB" w:rsidRDefault="006C7AFB" w:rsidP="00AC29BE">
            <w:pPr>
              <w:pStyle w:val="prastasis1"/>
              <w:spacing w:after="0"/>
              <w:jc w:val="center"/>
              <w:rPr>
                <w:rFonts w:ascii="Joost" w:hAnsi="Joost"/>
                <w:bCs/>
                <w:iCs/>
              </w:rPr>
            </w:pPr>
            <w:r>
              <w:rPr>
                <w:rFonts w:ascii="Joost" w:hAnsi="Joost"/>
                <w:bCs/>
                <w:iCs/>
              </w:rPr>
              <w:t>3</w:t>
            </w:r>
          </w:p>
        </w:tc>
        <w:tc>
          <w:tcPr>
            <w:tcW w:w="1670" w:type="dxa"/>
            <w:tcBorders>
              <w:top w:val="single" w:sz="4" w:space="0" w:color="auto"/>
              <w:left w:val="single" w:sz="4" w:space="0" w:color="auto"/>
              <w:bottom w:val="single" w:sz="4" w:space="0" w:color="auto"/>
              <w:right w:val="single" w:sz="4" w:space="0" w:color="auto"/>
            </w:tcBorders>
          </w:tcPr>
          <w:p w14:paraId="50881B03" w14:textId="77777777" w:rsidR="001C693B" w:rsidRPr="006C7AFB" w:rsidRDefault="001C693B"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tcPr>
          <w:p w14:paraId="10812A9E" w14:textId="77777777" w:rsidR="001C693B" w:rsidRPr="006C7AFB" w:rsidRDefault="001C693B" w:rsidP="00402C18">
            <w:pPr>
              <w:pStyle w:val="prastasis1"/>
              <w:spacing w:after="0"/>
              <w:jc w:val="center"/>
              <w:rPr>
                <w:rFonts w:ascii="Joost" w:hAnsi="Joost"/>
                <w:bCs/>
                <w:iCs/>
              </w:rPr>
            </w:pPr>
          </w:p>
        </w:tc>
      </w:tr>
      <w:tr w:rsidR="001C693B" w:rsidRPr="00CB44C1" w14:paraId="389062A4"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tcPr>
          <w:p w14:paraId="56CC3D7C" w14:textId="4A3C9EBD" w:rsidR="001C693B" w:rsidRPr="00CB44C1" w:rsidRDefault="0080462C" w:rsidP="00402C18">
            <w:pPr>
              <w:pStyle w:val="prastasis1"/>
              <w:spacing w:after="0"/>
              <w:jc w:val="center"/>
              <w:rPr>
                <w:rFonts w:ascii="Joost" w:hAnsi="Joost"/>
                <w:bCs/>
                <w:iCs/>
              </w:rPr>
            </w:pPr>
            <w:r>
              <w:rPr>
                <w:rFonts w:ascii="Joost" w:hAnsi="Joost"/>
                <w:bCs/>
                <w:iCs/>
              </w:rPr>
              <w:t>3.</w:t>
            </w:r>
          </w:p>
        </w:tc>
        <w:tc>
          <w:tcPr>
            <w:tcW w:w="3936" w:type="dxa"/>
            <w:tcBorders>
              <w:top w:val="nil"/>
              <w:left w:val="nil"/>
              <w:bottom w:val="single" w:sz="6" w:space="0" w:color="000000" w:themeColor="text1"/>
              <w:right w:val="single" w:sz="6" w:space="0" w:color="000000" w:themeColor="text1"/>
            </w:tcBorders>
            <w:vAlign w:val="center"/>
          </w:tcPr>
          <w:p w14:paraId="745FA91E" w14:textId="51854725" w:rsidR="001C693B" w:rsidRPr="006C7AFB" w:rsidRDefault="007445A1" w:rsidP="003F6FB4">
            <w:pPr>
              <w:pStyle w:val="prastasis1"/>
              <w:spacing w:after="0"/>
              <w:ind w:left="88"/>
              <w:rPr>
                <w:rFonts w:ascii="Joost" w:hAnsi="Joost"/>
              </w:rPr>
            </w:pPr>
            <w:r w:rsidRPr="006C7AFB">
              <w:rPr>
                <w:rFonts w:ascii="Joost" w:hAnsi="Joost"/>
                <w:szCs w:val="24"/>
              </w:rPr>
              <w:t>Santykinio oro drėgnio jutiklio sensorius</w:t>
            </w:r>
            <w:r w:rsidR="006C7AFB">
              <w:rPr>
                <w:rFonts w:ascii="Joost" w:hAnsi="Joost"/>
                <w:szCs w:val="24"/>
              </w:rPr>
              <w:t xml:space="preserve"> </w:t>
            </w:r>
            <w:r w:rsidR="006C7AFB"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tcPr>
          <w:p w14:paraId="14E7D365" w14:textId="654B3DA9" w:rsidR="001C693B" w:rsidRPr="006C7AFB" w:rsidRDefault="0057633B" w:rsidP="00402C18">
            <w:pPr>
              <w:pStyle w:val="prastasis1"/>
              <w:spacing w:after="0"/>
              <w:jc w:val="center"/>
              <w:rPr>
                <w:rFonts w:ascii="Joost" w:hAnsi="Joost"/>
              </w:rPr>
            </w:pPr>
            <w:r>
              <w:rPr>
                <w:rFonts w:ascii="Joost" w:hAnsi="Joost"/>
              </w:rPr>
              <w:t>kompl</w:t>
            </w:r>
            <w:r w:rsidR="0080462C" w:rsidRPr="006C7AFB">
              <w:rPr>
                <w:rFonts w:ascii="Joost" w:hAnsi="Joost"/>
              </w:rPr>
              <w:t>.</w:t>
            </w:r>
          </w:p>
        </w:tc>
        <w:tc>
          <w:tcPr>
            <w:tcW w:w="946" w:type="dxa"/>
            <w:tcBorders>
              <w:top w:val="nil"/>
              <w:left w:val="nil"/>
              <w:bottom w:val="single" w:sz="6" w:space="0" w:color="000000" w:themeColor="text1"/>
              <w:right w:val="single" w:sz="4" w:space="0" w:color="auto"/>
            </w:tcBorders>
            <w:vAlign w:val="center"/>
          </w:tcPr>
          <w:p w14:paraId="1CA587F6" w14:textId="128969CB" w:rsidR="001C693B" w:rsidRPr="006C7AFB" w:rsidRDefault="0057633B" w:rsidP="00AC29BE">
            <w:pPr>
              <w:pStyle w:val="prastasis1"/>
              <w:spacing w:after="0"/>
              <w:jc w:val="center"/>
              <w:rPr>
                <w:rFonts w:ascii="Joost" w:hAnsi="Joost"/>
                <w:bCs/>
                <w:iCs/>
              </w:rPr>
            </w:pPr>
            <w:r>
              <w:rPr>
                <w:rFonts w:ascii="Joost" w:hAnsi="Joost"/>
                <w:bCs/>
                <w:iCs/>
              </w:rPr>
              <w:t>1</w:t>
            </w:r>
          </w:p>
        </w:tc>
        <w:tc>
          <w:tcPr>
            <w:tcW w:w="1670" w:type="dxa"/>
            <w:tcBorders>
              <w:top w:val="single" w:sz="4" w:space="0" w:color="auto"/>
              <w:left w:val="single" w:sz="4" w:space="0" w:color="auto"/>
              <w:bottom w:val="single" w:sz="4" w:space="0" w:color="auto"/>
              <w:right w:val="single" w:sz="4" w:space="0" w:color="auto"/>
            </w:tcBorders>
          </w:tcPr>
          <w:p w14:paraId="155D99AC" w14:textId="77777777" w:rsidR="001C693B" w:rsidRPr="006C7AFB" w:rsidRDefault="001C693B"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tcPr>
          <w:p w14:paraId="42DD22E4" w14:textId="77777777" w:rsidR="001C693B" w:rsidRPr="006C7AFB" w:rsidRDefault="001C693B" w:rsidP="00402C18">
            <w:pPr>
              <w:pStyle w:val="prastasis1"/>
              <w:spacing w:after="0"/>
              <w:jc w:val="center"/>
              <w:rPr>
                <w:rFonts w:ascii="Joost" w:hAnsi="Joost"/>
                <w:bCs/>
                <w:iCs/>
              </w:rPr>
            </w:pPr>
          </w:p>
        </w:tc>
      </w:tr>
      <w:tr w:rsidR="001C693B" w:rsidRPr="00CB44C1" w14:paraId="4CBE7586"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tcPr>
          <w:p w14:paraId="6B000DB7" w14:textId="00095F20" w:rsidR="001C693B" w:rsidRPr="00CB44C1" w:rsidRDefault="0080462C" w:rsidP="00402C18">
            <w:pPr>
              <w:pStyle w:val="prastasis1"/>
              <w:spacing w:after="0"/>
              <w:jc w:val="center"/>
              <w:rPr>
                <w:rFonts w:ascii="Joost" w:hAnsi="Joost"/>
                <w:bCs/>
                <w:iCs/>
              </w:rPr>
            </w:pPr>
            <w:r>
              <w:rPr>
                <w:rFonts w:ascii="Joost" w:hAnsi="Joost"/>
                <w:bCs/>
                <w:iCs/>
              </w:rPr>
              <w:t>4.</w:t>
            </w:r>
          </w:p>
        </w:tc>
        <w:tc>
          <w:tcPr>
            <w:tcW w:w="3936" w:type="dxa"/>
            <w:tcBorders>
              <w:top w:val="nil"/>
              <w:left w:val="nil"/>
              <w:bottom w:val="single" w:sz="6" w:space="0" w:color="000000" w:themeColor="text1"/>
              <w:right w:val="single" w:sz="6" w:space="0" w:color="000000" w:themeColor="text1"/>
            </w:tcBorders>
            <w:vAlign w:val="center"/>
          </w:tcPr>
          <w:p w14:paraId="7C1B1AD1" w14:textId="0BC5AC7A" w:rsidR="001C693B" w:rsidRPr="006C7AFB" w:rsidRDefault="009F2B0F" w:rsidP="003F6FB4">
            <w:pPr>
              <w:pStyle w:val="prastasis1"/>
              <w:spacing w:after="0"/>
              <w:ind w:left="88"/>
              <w:rPr>
                <w:rFonts w:ascii="Joost" w:hAnsi="Joost"/>
              </w:rPr>
            </w:pPr>
            <w:r w:rsidRPr="006C7AFB">
              <w:rPr>
                <w:rFonts w:ascii="Joost" w:hAnsi="Joost"/>
                <w:szCs w:val="24"/>
              </w:rPr>
              <w:t>Temperatūros jutiklis</w:t>
            </w:r>
            <w:r w:rsidR="006C7AFB">
              <w:rPr>
                <w:rFonts w:ascii="Joost" w:hAnsi="Joost"/>
                <w:szCs w:val="24"/>
              </w:rPr>
              <w:t xml:space="preserve"> </w:t>
            </w:r>
            <w:r w:rsidR="006C7AFB"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tcPr>
          <w:p w14:paraId="36E0AF26" w14:textId="481DD78A" w:rsidR="001C693B" w:rsidRPr="006C7AFB" w:rsidRDefault="0080462C" w:rsidP="00402C18">
            <w:pPr>
              <w:pStyle w:val="prastasis1"/>
              <w:spacing w:after="0"/>
              <w:jc w:val="center"/>
              <w:rPr>
                <w:rFonts w:ascii="Joost" w:hAnsi="Joost"/>
              </w:rPr>
            </w:pPr>
            <w:r w:rsidRPr="006C7AFB">
              <w:rPr>
                <w:rFonts w:ascii="Joost" w:hAnsi="Joost"/>
              </w:rPr>
              <w:t>vnt.</w:t>
            </w:r>
          </w:p>
        </w:tc>
        <w:tc>
          <w:tcPr>
            <w:tcW w:w="946" w:type="dxa"/>
            <w:tcBorders>
              <w:top w:val="nil"/>
              <w:left w:val="nil"/>
              <w:bottom w:val="single" w:sz="6" w:space="0" w:color="000000" w:themeColor="text1"/>
              <w:right w:val="single" w:sz="4" w:space="0" w:color="auto"/>
            </w:tcBorders>
            <w:vAlign w:val="center"/>
          </w:tcPr>
          <w:p w14:paraId="64AC1BF2" w14:textId="38E18372" w:rsidR="001C693B" w:rsidRPr="006C7AFB" w:rsidRDefault="0057633B" w:rsidP="00AC29BE">
            <w:pPr>
              <w:pStyle w:val="prastasis1"/>
              <w:spacing w:after="0"/>
              <w:jc w:val="center"/>
              <w:rPr>
                <w:rFonts w:ascii="Joost" w:hAnsi="Joost"/>
                <w:bCs/>
                <w:iCs/>
              </w:rPr>
            </w:pPr>
            <w:r>
              <w:rPr>
                <w:rFonts w:ascii="Joost" w:hAnsi="Joost"/>
                <w:bCs/>
                <w:iCs/>
              </w:rPr>
              <w:t>30</w:t>
            </w:r>
          </w:p>
        </w:tc>
        <w:tc>
          <w:tcPr>
            <w:tcW w:w="1670" w:type="dxa"/>
            <w:tcBorders>
              <w:top w:val="single" w:sz="4" w:space="0" w:color="auto"/>
              <w:left w:val="single" w:sz="4" w:space="0" w:color="auto"/>
              <w:bottom w:val="single" w:sz="4" w:space="0" w:color="auto"/>
              <w:right w:val="single" w:sz="4" w:space="0" w:color="auto"/>
            </w:tcBorders>
          </w:tcPr>
          <w:p w14:paraId="39B8F645" w14:textId="77777777" w:rsidR="001C693B" w:rsidRPr="006C7AFB" w:rsidRDefault="001C693B"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tcPr>
          <w:p w14:paraId="07CC895D" w14:textId="77777777" w:rsidR="001C693B" w:rsidRPr="006C7AFB" w:rsidRDefault="001C693B" w:rsidP="00402C18">
            <w:pPr>
              <w:pStyle w:val="prastasis1"/>
              <w:spacing w:after="0"/>
              <w:jc w:val="center"/>
              <w:rPr>
                <w:rFonts w:ascii="Joost" w:hAnsi="Joost"/>
                <w:bCs/>
                <w:iCs/>
              </w:rPr>
            </w:pPr>
          </w:p>
        </w:tc>
      </w:tr>
      <w:tr w:rsidR="0080462C" w:rsidRPr="00CB44C1" w14:paraId="616FF31A"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tcPr>
          <w:p w14:paraId="2CC9BAA0" w14:textId="661533AA" w:rsidR="0080462C" w:rsidRDefault="0080462C" w:rsidP="00402C18">
            <w:pPr>
              <w:pStyle w:val="prastasis1"/>
              <w:spacing w:after="0"/>
              <w:jc w:val="center"/>
              <w:rPr>
                <w:rFonts w:ascii="Joost" w:hAnsi="Joost"/>
                <w:bCs/>
                <w:iCs/>
              </w:rPr>
            </w:pPr>
            <w:r>
              <w:rPr>
                <w:rFonts w:ascii="Joost" w:hAnsi="Joost"/>
                <w:bCs/>
                <w:iCs/>
              </w:rPr>
              <w:t>5.</w:t>
            </w:r>
          </w:p>
        </w:tc>
        <w:tc>
          <w:tcPr>
            <w:tcW w:w="3936" w:type="dxa"/>
            <w:tcBorders>
              <w:top w:val="nil"/>
              <w:left w:val="nil"/>
              <w:bottom w:val="single" w:sz="6" w:space="0" w:color="000000" w:themeColor="text1"/>
              <w:right w:val="single" w:sz="6" w:space="0" w:color="000000" w:themeColor="text1"/>
            </w:tcBorders>
            <w:vAlign w:val="center"/>
          </w:tcPr>
          <w:p w14:paraId="52096404" w14:textId="13E3E77F" w:rsidR="0080462C" w:rsidRPr="006C7AFB" w:rsidRDefault="00FF53C2" w:rsidP="003F6FB4">
            <w:pPr>
              <w:pStyle w:val="prastasis1"/>
              <w:spacing w:after="0"/>
              <w:ind w:left="88"/>
              <w:rPr>
                <w:rFonts w:ascii="Joost" w:hAnsi="Joost"/>
              </w:rPr>
            </w:pPr>
            <w:r w:rsidRPr="006C7AFB">
              <w:rPr>
                <w:rFonts w:ascii="Joost" w:hAnsi="Joost"/>
                <w:kern w:val="22"/>
                <w14:ligatures w14:val="standardContextual"/>
                <w14:cntxtAlts/>
              </w:rPr>
              <w:t>Atmosferos slėgio jutiklis</w:t>
            </w:r>
            <w:r w:rsidR="006C7AFB">
              <w:rPr>
                <w:rFonts w:ascii="Joost" w:hAnsi="Joost"/>
                <w:kern w:val="22"/>
                <w14:ligatures w14:val="standardContextual"/>
                <w14:cntxtAlts/>
              </w:rPr>
              <w:t xml:space="preserve"> </w:t>
            </w:r>
            <w:r w:rsidR="006C7AFB"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tcPr>
          <w:p w14:paraId="4D4EC9C4" w14:textId="62289982" w:rsidR="0080462C" w:rsidRPr="006C7AFB" w:rsidRDefault="00240B39" w:rsidP="00402C18">
            <w:pPr>
              <w:pStyle w:val="prastasis1"/>
              <w:spacing w:after="0"/>
              <w:jc w:val="center"/>
              <w:rPr>
                <w:rFonts w:ascii="Joost" w:hAnsi="Joost"/>
              </w:rPr>
            </w:pPr>
            <w:r w:rsidRPr="006C7AFB">
              <w:rPr>
                <w:rFonts w:ascii="Joost" w:hAnsi="Joost"/>
              </w:rPr>
              <w:t>vnt.</w:t>
            </w:r>
          </w:p>
        </w:tc>
        <w:tc>
          <w:tcPr>
            <w:tcW w:w="946" w:type="dxa"/>
            <w:tcBorders>
              <w:top w:val="nil"/>
              <w:left w:val="nil"/>
              <w:bottom w:val="single" w:sz="6" w:space="0" w:color="000000" w:themeColor="text1"/>
              <w:right w:val="single" w:sz="4" w:space="0" w:color="auto"/>
            </w:tcBorders>
            <w:vAlign w:val="center"/>
          </w:tcPr>
          <w:p w14:paraId="629F35A6" w14:textId="4A95EBF0" w:rsidR="0080462C" w:rsidRPr="006C7AFB" w:rsidRDefault="00240B39" w:rsidP="00AC29BE">
            <w:pPr>
              <w:pStyle w:val="prastasis1"/>
              <w:spacing w:after="0"/>
              <w:jc w:val="center"/>
              <w:rPr>
                <w:rFonts w:ascii="Joost" w:hAnsi="Joost"/>
                <w:bCs/>
                <w:iCs/>
              </w:rPr>
            </w:pPr>
            <w:r>
              <w:rPr>
                <w:rFonts w:ascii="Joost" w:hAnsi="Joost"/>
                <w:bCs/>
                <w:iCs/>
              </w:rPr>
              <w:t>2</w:t>
            </w:r>
          </w:p>
        </w:tc>
        <w:tc>
          <w:tcPr>
            <w:tcW w:w="1670" w:type="dxa"/>
            <w:tcBorders>
              <w:top w:val="single" w:sz="4" w:space="0" w:color="auto"/>
              <w:left w:val="single" w:sz="4" w:space="0" w:color="auto"/>
              <w:bottom w:val="single" w:sz="4" w:space="0" w:color="auto"/>
              <w:right w:val="single" w:sz="4" w:space="0" w:color="auto"/>
            </w:tcBorders>
          </w:tcPr>
          <w:p w14:paraId="10DA0C28" w14:textId="77777777" w:rsidR="0080462C" w:rsidRPr="006C7AFB" w:rsidRDefault="0080462C"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tcPr>
          <w:p w14:paraId="18110EC2" w14:textId="77777777" w:rsidR="0080462C" w:rsidRPr="006C7AFB" w:rsidRDefault="0080462C" w:rsidP="00402C18">
            <w:pPr>
              <w:pStyle w:val="prastasis1"/>
              <w:spacing w:after="0"/>
              <w:jc w:val="center"/>
              <w:rPr>
                <w:rFonts w:ascii="Joost" w:hAnsi="Joost"/>
                <w:bCs/>
                <w:iCs/>
              </w:rPr>
            </w:pPr>
          </w:p>
        </w:tc>
      </w:tr>
      <w:tr w:rsidR="001C693B" w:rsidRPr="00CB44C1" w14:paraId="47B5DB1A" w14:textId="77777777" w:rsidTr="007016EE">
        <w:trPr>
          <w:trHeight w:val="210"/>
          <w:jc w:val="center"/>
        </w:trPr>
        <w:tc>
          <w:tcPr>
            <w:tcW w:w="466" w:type="dxa"/>
            <w:tcBorders>
              <w:top w:val="nil"/>
              <w:left w:val="single" w:sz="6" w:space="0" w:color="000000" w:themeColor="text1"/>
              <w:bottom w:val="single" w:sz="6" w:space="0" w:color="000000" w:themeColor="text1"/>
              <w:right w:val="single" w:sz="6" w:space="0" w:color="000000" w:themeColor="text1"/>
            </w:tcBorders>
            <w:vAlign w:val="center"/>
          </w:tcPr>
          <w:p w14:paraId="1DD97DCE" w14:textId="06CA01ED" w:rsidR="001C693B" w:rsidRPr="00CB44C1" w:rsidRDefault="0080462C" w:rsidP="00402C18">
            <w:pPr>
              <w:pStyle w:val="prastasis1"/>
              <w:spacing w:after="0"/>
              <w:jc w:val="center"/>
              <w:rPr>
                <w:rFonts w:ascii="Joost" w:hAnsi="Joost"/>
                <w:bCs/>
                <w:iCs/>
              </w:rPr>
            </w:pPr>
            <w:r>
              <w:rPr>
                <w:rFonts w:ascii="Joost" w:hAnsi="Joost"/>
                <w:bCs/>
                <w:iCs/>
              </w:rPr>
              <w:t>6.</w:t>
            </w:r>
          </w:p>
        </w:tc>
        <w:tc>
          <w:tcPr>
            <w:tcW w:w="3936" w:type="dxa"/>
            <w:tcBorders>
              <w:top w:val="nil"/>
              <w:left w:val="nil"/>
              <w:bottom w:val="single" w:sz="6" w:space="0" w:color="000000" w:themeColor="text1"/>
              <w:right w:val="single" w:sz="6" w:space="0" w:color="000000" w:themeColor="text1"/>
            </w:tcBorders>
            <w:vAlign w:val="center"/>
          </w:tcPr>
          <w:p w14:paraId="3BBBFCE3" w14:textId="66A32747" w:rsidR="001C693B" w:rsidRPr="006C7AFB" w:rsidRDefault="006C7AFB" w:rsidP="003F6FB4">
            <w:pPr>
              <w:pStyle w:val="prastasis1"/>
              <w:spacing w:after="0"/>
              <w:ind w:left="88"/>
              <w:rPr>
                <w:rFonts w:ascii="Joost" w:hAnsi="Joost"/>
              </w:rPr>
            </w:pPr>
            <w:r w:rsidRPr="006C7AFB">
              <w:rPr>
                <w:rFonts w:ascii="Joost" w:hAnsi="Joost"/>
                <w:szCs w:val="24"/>
              </w:rPr>
              <w:t>Apsaugos nuo viršįtampių blokas</w:t>
            </w:r>
            <w:r>
              <w:rPr>
                <w:rFonts w:ascii="Joost" w:hAnsi="Joost"/>
                <w:szCs w:val="24"/>
              </w:rPr>
              <w:t xml:space="preserve"> </w:t>
            </w:r>
            <w:r w:rsidRPr="006C7AFB">
              <w:rPr>
                <w:rFonts w:ascii="Joost" w:hAnsi="Joost"/>
                <w:i/>
                <w:iCs/>
                <w:color w:val="FF0000"/>
              </w:rPr>
              <w:t>(nurodoma Gamintojas, modelis)</w:t>
            </w:r>
          </w:p>
        </w:tc>
        <w:tc>
          <w:tcPr>
            <w:tcW w:w="944" w:type="dxa"/>
            <w:tcBorders>
              <w:top w:val="nil"/>
              <w:left w:val="nil"/>
              <w:bottom w:val="single" w:sz="6" w:space="0" w:color="000000" w:themeColor="text1"/>
              <w:right w:val="single" w:sz="6" w:space="0" w:color="000000" w:themeColor="text1"/>
            </w:tcBorders>
            <w:vAlign w:val="center"/>
          </w:tcPr>
          <w:p w14:paraId="35E15B05" w14:textId="3BE2B28F" w:rsidR="001C693B" w:rsidRPr="006C7AFB" w:rsidRDefault="0080462C" w:rsidP="00402C18">
            <w:pPr>
              <w:pStyle w:val="prastasis1"/>
              <w:spacing w:after="0"/>
              <w:jc w:val="center"/>
              <w:rPr>
                <w:rFonts w:ascii="Joost" w:hAnsi="Joost"/>
              </w:rPr>
            </w:pPr>
            <w:r w:rsidRPr="006C7AFB">
              <w:rPr>
                <w:rFonts w:ascii="Joost" w:hAnsi="Joost"/>
              </w:rPr>
              <w:t>vnt.</w:t>
            </w:r>
          </w:p>
        </w:tc>
        <w:tc>
          <w:tcPr>
            <w:tcW w:w="946" w:type="dxa"/>
            <w:tcBorders>
              <w:top w:val="nil"/>
              <w:left w:val="nil"/>
              <w:bottom w:val="single" w:sz="6" w:space="0" w:color="000000" w:themeColor="text1"/>
              <w:right w:val="single" w:sz="4" w:space="0" w:color="auto"/>
            </w:tcBorders>
            <w:vAlign w:val="center"/>
          </w:tcPr>
          <w:p w14:paraId="216D9E64" w14:textId="4FE7387D" w:rsidR="001C693B" w:rsidRPr="006C7AFB" w:rsidRDefault="00240B39" w:rsidP="00AC29BE">
            <w:pPr>
              <w:pStyle w:val="prastasis1"/>
              <w:spacing w:after="0"/>
              <w:jc w:val="center"/>
              <w:rPr>
                <w:rFonts w:ascii="Joost" w:hAnsi="Joost"/>
                <w:bCs/>
                <w:iCs/>
              </w:rPr>
            </w:pPr>
            <w:r>
              <w:rPr>
                <w:rFonts w:ascii="Joost" w:hAnsi="Joost"/>
                <w:bCs/>
                <w:iCs/>
              </w:rPr>
              <w:t>10</w:t>
            </w:r>
          </w:p>
        </w:tc>
        <w:tc>
          <w:tcPr>
            <w:tcW w:w="1670" w:type="dxa"/>
            <w:tcBorders>
              <w:top w:val="single" w:sz="4" w:space="0" w:color="auto"/>
              <w:left w:val="single" w:sz="4" w:space="0" w:color="auto"/>
              <w:bottom w:val="single" w:sz="4" w:space="0" w:color="auto"/>
              <w:right w:val="single" w:sz="4" w:space="0" w:color="auto"/>
            </w:tcBorders>
          </w:tcPr>
          <w:p w14:paraId="0562386D" w14:textId="77777777" w:rsidR="001C693B" w:rsidRPr="006C7AFB" w:rsidRDefault="001C693B" w:rsidP="00402C18">
            <w:pPr>
              <w:pStyle w:val="prastasis1"/>
              <w:spacing w:after="0"/>
              <w:jc w:val="center"/>
              <w:rPr>
                <w:rFonts w:ascii="Joost" w:hAnsi="Joost"/>
                <w:bCs/>
                <w:iCs/>
              </w:rPr>
            </w:pPr>
          </w:p>
        </w:tc>
        <w:tc>
          <w:tcPr>
            <w:tcW w:w="1801" w:type="dxa"/>
            <w:tcBorders>
              <w:top w:val="nil"/>
              <w:left w:val="single" w:sz="4" w:space="0" w:color="auto"/>
              <w:bottom w:val="single" w:sz="6" w:space="0" w:color="000000" w:themeColor="text1"/>
              <w:right w:val="single" w:sz="6" w:space="0" w:color="000000" w:themeColor="text1"/>
            </w:tcBorders>
            <w:vAlign w:val="center"/>
          </w:tcPr>
          <w:p w14:paraId="241B55C3" w14:textId="77777777" w:rsidR="001C693B" w:rsidRPr="006C7AFB" w:rsidRDefault="001C693B" w:rsidP="00402C18">
            <w:pPr>
              <w:pStyle w:val="prastasis1"/>
              <w:spacing w:after="0"/>
              <w:jc w:val="center"/>
              <w:rPr>
                <w:rFonts w:ascii="Joost" w:hAnsi="Joost"/>
                <w:bCs/>
                <w:iCs/>
              </w:rPr>
            </w:pPr>
          </w:p>
        </w:tc>
      </w:tr>
      <w:tr w:rsidR="00CB44C1" w:rsidRPr="00CB44C1" w14:paraId="2B70212B" w14:textId="77777777" w:rsidTr="007016EE">
        <w:trPr>
          <w:trHeight w:val="285"/>
          <w:jc w:val="center"/>
        </w:trPr>
        <w:tc>
          <w:tcPr>
            <w:tcW w:w="7965" w:type="dxa"/>
            <w:gridSpan w:val="5"/>
            <w:tcBorders>
              <w:top w:val="single" w:sz="6" w:space="0" w:color="auto"/>
              <w:left w:val="single" w:sz="6" w:space="0" w:color="auto"/>
              <w:bottom w:val="single" w:sz="6" w:space="0" w:color="auto"/>
              <w:right w:val="single" w:sz="4" w:space="0" w:color="auto"/>
            </w:tcBorders>
            <w:shd w:val="clear" w:color="auto" w:fill="F2F2F2" w:themeFill="background1" w:themeFillShade="F2"/>
            <w:hideMark/>
          </w:tcPr>
          <w:p w14:paraId="78F7B380" w14:textId="0B7E9293" w:rsidR="00CB44C1" w:rsidRPr="00CB44C1" w:rsidRDefault="00CB44C1" w:rsidP="00CB44C1">
            <w:pPr>
              <w:pStyle w:val="prastasis1"/>
              <w:spacing w:after="0"/>
              <w:jc w:val="right"/>
              <w:rPr>
                <w:rFonts w:ascii="Joost" w:hAnsi="Joost"/>
                <w:bCs/>
                <w:iCs/>
              </w:rPr>
            </w:pPr>
            <w:r w:rsidRPr="00CB44C1">
              <w:rPr>
                <w:rFonts w:ascii="Joost" w:hAnsi="Joost"/>
                <w:b/>
                <w:bCs/>
              </w:rPr>
              <w:t>PVM (</w:t>
            </w:r>
            <w:r w:rsidRPr="00CB44C1">
              <w:rPr>
                <w:rFonts w:ascii="Joost" w:hAnsi="Joost"/>
                <w:b/>
                <w:i/>
                <w:iCs/>
                <w:color w:val="C00000"/>
              </w:rPr>
              <w:t>tarifas/jį šioje vietoje įrašo tiekėjas</w:t>
            </w:r>
            <w:r w:rsidRPr="00CB44C1">
              <w:rPr>
                <w:rFonts w:ascii="Joost" w:hAnsi="Joost"/>
                <w:b/>
                <w:bCs/>
              </w:rPr>
              <w:t>), EUR</w:t>
            </w:r>
            <w:r w:rsidRPr="00CB44C1">
              <w:rPr>
                <w:rFonts w:ascii="Joost" w:hAnsi="Joost"/>
                <w:b/>
                <w:bCs/>
                <w:i/>
                <w:iCs/>
              </w:rPr>
              <w:t>*</w:t>
            </w:r>
            <w:r w:rsidRPr="00CB44C1">
              <w:rPr>
                <w:rFonts w:ascii="Joost" w:hAnsi="Joost"/>
                <w:b/>
                <w:bCs/>
              </w:rPr>
              <w:t>:</w:t>
            </w:r>
          </w:p>
        </w:tc>
        <w:tc>
          <w:tcPr>
            <w:tcW w:w="1801" w:type="dxa"/>
            <w:tcBorders>
              <w:top w:val="single" w:sz="6" w:space="0" w:color="auto"/>
              <w:left w:val="single" w:sz="4" w:space="0" w:color="auto"/>
              <w:bottom w:val="single" w:sz="18" w:space="0" w:color="auto"/>
              <w:right w:val="single" w:sz="6" w:space="0" w:color="auto"/>
            </w:tcBorders>
            <w:hideMark/>
          </w:tcPr>
          <w:p w14:paraId="6C704E13" w14:textId="68EA20C2" w:rsidR="00CB44C1" w:rsidRPr="00CB44C1" w:rsidRDefault="00CB44C1" w:rsidP="00402C18">
            <w:pPr>
              <w:pStyle w:val="prastasis1"/>
              <w:spacing w:after="0"/>
              <w:rPr>
                <w:rFonts w:ascii="Joost" w:hAnsi="Joost"/>
                <w:bCs/>
                <w:iCs/>
              </w:rPr>
            </w:pPr>
            <w:r w:rsidRPr="00CB44C1">
              <w:rPr>
                <w:rFonts w:ascii="Joost" w:hAnsi="Joost"/>
                <w:bCs/>
                <w:iCs/>
              </w:rPr>
              <w:t> </w:t>
            </w:r>
          </w:p>
        </w:tc>
      </w:tr>
      <w:tr w:rsidR="00CB44C1" w:rsidRPr="00CB44C1" w14:paraId="7440634D" w14:textId="77777777" w:rsidTr="007016EE">
        <w:trPr>
          <w:trHeight w:val="285"/>
          <w:jc w:val="center"/>
        </w:trPr>
        <w:tc>
          <w:tcPr>
            <w:tcW w:w="7965" w:type="dxa"/>
            <w:gridSpan w:val="5"/>
            <w:tcBorders>
              <w:top w:val="nil"/>
              <w:left w:val="single" w:sz="6" w:space="0" w:color="auto"/>
              <w:bottom w:val="single" w:sz="6" w:space="0" w:color="auto"/>
              <w:right w:val="single" w:sz="4" w:space="0" w:color="auto"/>
            </w:tcBorders>
            <w:shd w:val="clear" w:color="auto" w:fill="F2F2F2" w:themeFill="background1" w:themeFillShade="F2"/>
            <w:hideMark/>
          </w:tcPr>
          <w:p w14:paraId="3F60DBB4" w14:textId="7158D229" w:rsidR="00CB44C1" w:rsidRPr="00CB44C1" w:rsidRDefault="00CB44C1" w:rsidP="00CB44C1">
            <w:pPr>
              <w:pStyle w:val="prastasis1"/>
              <w:spacing w:after="0"/>
              <w:jc w:val="right"/>
              <w:rPr>
                <w:rFonts w:ascii="Joost" w:hAnsi="Joost"/>
                <w:bCs/>
                <w:iCs/>
              </w:rPr>
            </w:pPr>
            <w:r w:rsidRPr="00CB44C1">
              <w:rPr>
                <w:rFonts w:ascii="Joost" w:hAnsi="Joost"/>
                <w:b/>
                <w:bCs/>
                <w:iCs/>
              </w:rPr>
              <w:t>Bendra pasiūlymo kaina, EUR su PVM:</w:t>
            </w:r>
          </w:p>
        </w:tc>
        <w:tc>
          <w:tcPr>
            <w:tcW w:w="1801" w:type="dxa"/>
            <w:tcBorders>
              <w:top w:val="single" w:sz="18" w:space="0" w:color="auto"/>
              <w:left w:val="single" w:sz="4" w:space="0" w:color="auto"/>
              <w:bottom w:val="single" w:sz="18" w:space="0" w:color="auto"/>
              <w:right w:val="single" w:sz="18" w:space="0" w:color="auto"/>
            </w:tcBorders>
            <w:hideMark/>
          </w:tcPr>
          <w:p w14:paraId="50AF6848" w14:textId="484FFB19" w:rsidR="00CB44C1" w:rsidRPr="00CB44C1" w:rsidRDefault="00CB44C1" w:rsidP="00402C18">
            <w:pPr>
              <w:pStyle w:val="prastasis1"/>
              <w:spacing w:after="0"/>
              <w:rPr>
                <w:rFonts w:ascii="Joost" w:hAnsi="Joost"/>
                <w:bCs/>
                <w:iCs/>
              </w:rPr>
            </w:pPr>
            <w:r w:rsidRPr="00CB44C1">
              <w:rPr>
                <w:rFonts w:ascii="Joost" w:hAnsi="Joost"/>
                <w:bCs/>
                <w:iCs/>
              </w:rPr>
              <w:t> </w:t>
            </w:r>
          </w:p>
        </w:tc>
      </w:tr>
    </w:tbl>
    <w:p w14:paraId="427D9FEC" w14:textId="57F5352D" w:rsidR="008A10FE" w:rsidRPr="003F6FB4" w:rsidRDefault="008A10FE" w:rsidP="00A2498D">
      <w:pPr>
        <w:pStyle w:val="prastasis1"/>
        <w:spacing w:after="0" w:line="240" w:lineRule="auto"/>
        <w:jc w:val="both"/>
        <w:rPr>
          <w:rFonts w:ascii="Joost" w:hAnsi="Joost"/>
          <w:bCs/>
          <w:iCs/>
          <w:sz w:val="20"/>
          <w:szCs w:val="20"/>
        </w:rPr>
      </w:pPr>
      <w:r w:rsidRPr="003F6FB4">
        <w:rPr>
          <w:rFonts w:ascii="Joost" w:hAnsi="Joost"/>
          <w:bCs/>
          <w:iCs/>
          <w:sz w:val="20"/>
          <w:szCs w:val="20"/>
        </w:rPr>
        <w:t>Teikdami šį pasiūlymą</w:t>
      </w:r>
      <w:r w:rsidRPr="003F6FB4">
        <w:rPr>
          <w:rFonts w:ascii="Joost" w:eastAsia="Times New Roman" w:hAnsi="Joost"/>
          <w:sz w:val="20"/>
          <w:szCs w:val="20"/>
        </w:rPr>
        <w:t xml:space="preserve"> </w:t>
      </w:r>
      <w:r w:rsidR="3DD5AD67" w:rsidRPr="003F6FB4">
        <w:rPr>
          <w:rFonts w:ascii="Joost" w:eastAsia="Times New Roman" w:hAnsi="Joost"/>
          <w:sz w:val="20"/>
          <w:szCs w:val="20"/>
        </w:rPr>
        <w:t>patvirtiname, kad į mūsų siūlomą Prekių kainą yra įskaičiuoti visi mokesčiai ir visos pirkimo sutarties vykdymo išlaidos (įskaitant Prekių pristatymo išlaidos)</w:t>
      </w:r>
      <w:r w:rsidR="4B520950" w:rsidRPr="003F6FB4">
        <w:rPr>
          <w:rFonts w:ascii="Joost" w:hAnsi="Joost"/>
          <w:sz w:val="20"/>
          <w:szCs w:val="20"/>
        </w:rPr>
        <w:t xml:space="preserve"> </w:t>
      </w:r>
      <w:r w:rsidRPr="003F6FB4">
        <w:rPr>
          <w:rFonts w:ascii="Joost" w:hAnsi="Joost"/>
          <w:bCs/>
          <w:iCs/>
          <w:sz w:val="20"/>
          <w:szCs w:val="20"/>
        </w:rPr>
        <w:t>ir, kad mes prisiimame riziką už visas išlaidas, kurias, teikdami pasiūlymą ir laikydamiesi Techninės specifikacijos reikalavimų, privalėjome įskaičiuoti į siūlomą Prekių kainą.</w:t>
      </w:r>
      <w:r w:rsidR="00A1502E" w:rsidRPr="003F6FB4">
        <w:rPr>
          <w:rFonts w:ascii="Joost" w:hAnsi="Joost"/>
          <w:bCs/>
          <w:iCs/>
          <w:sz w:val="20"/>
          <w:szCs w:val="20"/>
        </w:rPr>
        <w:t xml:space="preserve"> </w:t>
      </w:r>
      <w:r w:rsidRPr="003F6FB4">
        <w:rPr>
          <w:rFonts w:ascii="Joost" w:hAnsi="Joost"/>
          <w:bCs/>
          <w:iCs/>
          <w:sz w:val="20"/>
          <w:szCs w:val="20"/>
        </w:rPr>
        <w:t>Visos kainos/įkainiai arba sąnaudos turi būti skaičiuojamos tikslumo lygiu iki euro šimtųjų dalių</w:t>
      </w:r>
      <w:r w:rsidR="002E2F68">
        <w:rPr>
          <w:rFonts w:ascii="Joost" w:hAnsi="Joost"/>
          <w:bCs/>
          <w:iCs/>
          <w:sz w:val="20"/>
          <w:szCs w:val="20"/>
        </w:rPr>
        <w:t xml:space="preserve"> </w:t>
      </w:r>
      <w:r w:rsidRPr="003F6FB4">
        <w:rPr>
          <w:rFonts w:ascii="Joost" w:hAnsi="Joost"/>
          <w:b/>
          <w:bCs/>
          <w:i/>
          <w:iCs/>
          <w:sz w:val="20"/>
          <w:szCs w:val="20"/>
        </w:rPr>
        <w:t>(t. y. du skaičiai po kablelio).</w:t>
      </w:r>
    </w:p>
    <w:p w14:paraId="79E6963A" w14:textId="77777777" w:rsidR="00A2498D" w:rsidRPr="003F6FB4" w:rsidRDefault="008A10FE" w:rsidP="00A2498D">
      <w:pPr>
        <w:pStyle w:val="prastasis1"/>
        <w:spacing w:after="0" w:line="240" w:lineRule="auto"/>
        <w:jc w:val="both"/>
        <w:rPr>
          <w:rFonts w:ascii="Joost" w:hAnsi="Joost"/>
          <w:bCs/>
          <w:iCs/>
          <w:sz w:val="20"/>
          <w:szCs w:val="20"/>
        </w:rPr>
      </w:pPr>
      <w:r w:rsidRPr="003F6FB4">
        <w:rPr>
          <w:rFonts w:ascii="Joost" w:hAnsi="Joost"/>
          <w:b/>
          <w:bCs/>
          <w:i/>
          <w:iCs/>
          <w:sz w:val="20"/>
          <w:szCs w:val="20"/>
        </w:rPr>
        <w:t>*</w:t>
      </w:r>
      <w:r w:rsidRPr="003F6FB4">
        <w:rPr>
          <w:rFonts w:ascii="Joost" w:hAnsi="Joost"/>
          <w:bCs/>
          <w:iCs/>
          <w:sz w:val="20"/>
          <w:szCs w:val="20"/>
        </w:rPr>
        <w:t>Tais atvejais, kai pagal galiojančius teisės aktus tiekėjui nereikia mokėti PVM, tiekėjas atitinkamos pasiūlymo skilties nepildo ir nurodo priežastis, dėl kurių PVM nemokamas: _________________________.</w:t>
      </w:r>
    </w:p>
    <w:p w14:paraId="531580DA" w14:textId="77777777" w:rsidR="005C68E9" w:rsidRPr="003F6FB4" w:rsidRDefault="005C68E9" w:rsidP="00501234">
      <w:pPr>
        <w:pStyle w:val="prastasis1"/>
        <w:spacing w:after="0" w:line="240" w:lineRule="auto"/>
        <w:jc w:val="both"/>
        <w:rPr>
          <w:rFonts w:ascii="Joost" w:hAnsi="Joost"/>
          <w:bCs/>
          <w:iCs/>
        </w:rPr>
      </w:pPr>
    </w:p>
    <w:p w14:paraId="0577E705" w14:textId="1935C7F2" w:rsidR="006B0774" w:rsidRPr="003F6FB4" w:rsidRDefault="00A43EBB" w:rsidP="00917BAA">
      <w:pPr>
        <w:spacing w:after="0" w:line="240" w:lineRule="auto"/>
        <w:jc w:val="both"/>
        <w:rPr>
          <w:rFonts w:ascii="Joost" w:hAnsi="Joost" w:cs="Times New Roman"/>
          <w:bCs/>
        </w:rPr>
      </w:pPr>
      <w:r w:rsidRPr="003F6FB4">
        <w:rPr>
          <w:rFonts w:ascii="Joost" w:hAnsi="Joost" w:cs="Times New Roman"/>
          <w:bCs/>
        </w:rPr>
        <w:t>2</w:t>
      </w:r>
      <w:r w:rsidR="00A81CB9" w:rsidRPr="003F6FB4">
        <w:rPr>
          <w:rFonts w:ascii="Joost" w:hAnsi="Joost" w:cs="Times New Roman"/>
          <w:bCs/>
        </w:rPr>
        <w:t xml:space="preserve"> lentelė. </w:t>
      </w:r>
      <w:r w:rsidR="00EE5591" w:rsidRPr="003F6FB4">
        <w:rPr>
          <w:rFonts w:ascii="Joost" w:hAnsi="Joost" w:cs="Times New Roman"/>
          <w:bCs/>
        </w:rPr>
        <w:t>K</w:t>
      </w:r>
      <w:r w:rsidR="003439F1" w:rsidRPr="003F6FB4">
        <w:rPr>
          <w:rFonts w:ascii="Joost" w:hAnsi="Joost" w:cs="Times New Roman"/>
          <w:bCs/>
        </w:rPr>
        <w:t xml:space="preserve">artu su pasiūlymu </w:t>
      </w:r>
      <w:r w:rsidR="00EE5591" w:rsidRPr="003F6FB4">
        <w:rPr>
          <w:rFonts w:ascii="Joost" w:hAnsi="Joost" w:cs="Times New Roman"/>
          <w:bCs/>
        </w:rPr>
        <w:t xml:space="preserve">reikalaujami </w:t>
      </w:r>
      <w:r w:rsidR="003439F1" w:rsidRPr="003F6FB4">
        <w:rPr>
          <w:rFonts w:ascii="Joost" w:hAnsi="Joost" w:cs="Times New Roman"/>
          <w:bCs/>
        </w:rPr>
        <w:t>pateik</w:t>
      </w:r>
      <w:r w:rsidR="00BA2CA3" w:rsidRPr="003F6FB4">
        <w:rPr>
          <w:rFonts w:ascii="Joost" w:hAnsi="Joost" w:cs="Times New Roman"/>
          <w:bCs/>
        </w:rPr>
        <w:t>ti</w:t>
      </w:r>
      <w:r w:rsidR="003439F1" w:rsidRPr="003F6FB4">
        <w:rPr>
          <w:rFonts w:ascii="Joost" w:hAnsi="Joost" w:cs="Times New Roman"/>
          <w:bCs/>
        </w:rPr>
        <w:t xml:space="preserve"> </w:t>
      </w:r>
      <w:r w:rsidR="008658E8" w:rsidRPr="003F6FB4">
        <w:rPr>
          <w:rFonts w:ascii="Joost" w:hAnsi="Joost"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7795"/>
        <w:gridCol w:w="1409"/>
      </w:tblGrid>
      <w:tr w:rsidR="008A2FA0" w:rsidRPr="003F6FB4" w14:paraId="75E8BC00" w14:textId="77777777" w:rsidTr="004447C7">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Eil.</w:t>
            </w:r>
          </w:p>
          <w:p w14:paraId="2AA26ECE"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Nr.</w:t>
            </w:r>
          </w:p>
        </w:tc>
        <w:tc>
          <w:tcPr>
            <w:tcW w:w="4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Pateiktų dokumentų pavadinimas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3F6FB4" w:rsidRDefault="008A2FA0" w:rsidP="00A2498D">
            <w:pPr>
              <w:spacing w:after="0" w:line="240" w:lineRule="auto"/>
              <w:jc w:val="center"/>
              <w:rPr>
                <w:rFonts w:ascii="Joost" w:hAnsi="Joost" w:cs="Times New Roman"/>
                <w:b/>
              </w:rPr>
            </w:pPr>
            <w:r w:rsidRPr="003F6FB4">
              <w:rPr>
                <w:rFonts w:ascii="Joost" w:hAnsi="Joost" w:cs="Times New Roman"/>
                <w:b/>
              </w:rPr>
              <w:t>Dokumento puslapių skaičius</w:t>
            </w:r>
          </w:p>
        </w:tc>
      </w:tr>
      <w:tr w:rsidR="006C3634" w:rsidRPr="003F6FB4" w14:paraId="1BE02DA9" w14:textId="77777777" w:rsidTr="004447C7">
        <w:tc>
          <w:tcPr>
            <w:tcW w:w="272" w:type="pct"/>
            <w:tcBorders>
              <w:top w:val="single" w:sz="4" w:space="0" w:color="auto"/>
              <w:left w:val="single" w:sz="4" w:space="0" w:color="auto"/>
              <w:bottom w:val="single" w:sz="4" w:space="0" w:color="auto"/>
              <w:right w:val="single" w:sz="4" w:space="0" w:color="auto"/>
            </w:tcBorders>
          </w:tcPr>
          <w:p w14:paraId="7C8138B8" w14:textId="77777777" w:rsidR="006C3634" w:rsidRPr="003F6FB4" w:rsidRDefault="006C3634" w:rsidP="00A2498D">
            <w:pPr>
              <w:spacing w:after="0" w:line="240" w:lineRule="auto"/>
              <w:jc w:val="center"/>
              <w:rPr>
                <w:rFonts w:ascii="Joost" w:hAnsi="Joost" w:cs="Times New Roman"/>
              </w:rPr>
            </w:pPr>
            <w:r w:rsidRPr="003F6FB4">
              <w:rPr>
                <w:rFonts w:ascii="Joost" w:hAnsi="Joost" w:cs="Times New Roman"/>
              </w:rPr>
              <w:t>1.</w:t>
            </w:r>
          </w:p>
        </w:tc>
        <w:tc>
          <w:tcPr>
            <w:tcW w:w="4007" w:type="pct"/>
            <w:tcBorders>
              <w:top w:val="single" w:sz="4" w:space="0" w:color="auto"/>
              <w:left w:val="single" w:sz="4" w:space="0" w:color="auto"/>
              <w:bottom w:val="single" w:sz="4" w:space="0" w:color="auto"/>
              <w:right w:val="single" w:sz="4" w:space="0" w:color="auto"/>
            </w:tcBorders>
          </w:tcPr>
          <w:p w14:paraId="0469DA44" w14:textId="71103729" w:rsidR="006C3634" w:rsidRPr="003F6FB4" w:rsidRDefault="006C3634" w:rsidP="00A2498D">
            <w:pPr>
              <w:spacing w:after="0" w:line="240" w:lineRule="auto"/>
              <w:jc w:val="both"/>
              <w:rPr>
                <w:rFonts w:ascii="Joost" w:hAnsi="Joost" w:cs="Times New Roman"/>
              </w:rPr>
            </w:pPr>
            <w:r w:rsidRPr="003F6FB4">
              <w:rPr>
                <w:rFonts w:ascii="Joost" w:hAnsi="Joost" w:cs="Times New Roman"/>
              </w:rPr>
              <w:t>Jungtinės veiklos sutarties skaitmeninė kopija (jeigu pasiūlymą teikia ūkio subjektų grupė)</w:t>
            </w:r>
          </w:p>
        </w:tc>
        <w:tc>
          <w:tcPr>
            <w:tcW w:w="721" w:type="pct"/>
            <w:tcBorders>
              <w:top w:val="single" w:sz="4" w:space="0" w:color="auto"/>
              <w:left w:val="single" w:sz="4" w:space="0" w:color="auto"/>
              <w:bottom w:val="single" w:sz="4" w:space="0" w:color="auto"/>
              <w:right w:val="single" w:sz="4" w:space="0" w:color="auto"/>
            </w:tcBorders>
          </w:tcPr>
          <w:p w14:paraId="6BE71A13" w14:textId="77777777" w:rsidR="006C3634" w:rsidRPr="003F6FB4" w:rsidRDefault="006C3634" w:rsidP="00A2498D">
            <w:pPr>
              <w:spacing w:after="0" w:line="240" w:lineRule="auto"/>
              <w:jc w:val="both"/>
              <w:rPr>
                <w:rFonts w:ascii="Joost" w:hAnsi="Joost" w:cs="Times New Roman"/>
              </w:rPr>
            </w:pPr>
          </w:p>
        </w:tc>
      </w:tr>
      <w:tr w:rsidR="000E441F" w:rsidRPr="003F6FB4" w14:paraId="13EAE68A" w14:textId="77777777" w:rsidTr="004447C7">
        <w:tc>
          <w:tcPr>
            <w:tcW w:w="272" w:type="pct"/>
            <w:tcBorders>
              <w:top w:val="single" w:sz="4" w:space="0" w:color="auto"/>
              <w:left w:val="single" w:sz="4" w:space="0" w:color="auto"/>
              <w:bottom w:val="single" w:sz="4" w:space="0" w:color="auto"/>
              <w:right w:val="single" w:sz="4" w:space="0" w:color="auto"/>
            </w:tcBorders>
          </w:tcPr>
          <w:p w14:paraId="4492A7AC" w14:textId="0059874D" w:rsidR="000E441F" w:rsidRPr="003F6FB4" w:rsidRDefault="000E441F" w:rsidP="00A2498D">
            <w:pPr>
              <w:spacing w:after="0" w:line="240" w:lineRule="auto"/>
              <w:jc w:val="center"/>
              <w:rPr>
                <w:rFonts w:ascii="Joost" w:hAnsi="Joost" w:cs="Times New Roman"/>
              </w:rPr>
            </w:pPr>
            <w:r w:rsidRPr="003F6FB4">
              <w:rPr>
                <w:rFonts w:ascii="Joost" w:hAnsi="Joost" w:cs="Times New Roman"/>
              </w:rPr>
              <w:lastRenderedPageBreak/>
              <w:t>2.</w:t>
            </w:r>
          </w:p>
        </w:tc>
        <w:tc>
          <w:tcPr>
            <w:tcW w:w="4007" w:type="pct"/>
            <w:tcBorders>
              <w:top w:val="single" w:sz="4" w:space="0" w:color="auto"/>
              <w:left w:val="single" w:sz="4" w:space="0" w:color="auto"/>
              <w:bottom w:val="single" w:sz="4" w:space="0" w:color="auto"/>
              <w:right w:val="single" w:sz="4" w:space="0" w:color="auto"/>
            </w:tcBorders>
          </w:tcPr>
          <w:p w14:paraId="49375B6F" w14:textId="7446091B" w:rsidR="000E441F" w:rsidRPr="003F6FB4" w:rsidRDefault="000E441F" w:rsidP="00A2498D">
            <w:pPr>
              <w:spacing w:after="0" w:line="240" w:lineRule="auto"/>
              <w:jc w:val="both"/>
              <w:rPr>
                <w:rFonts w:ascii="Joost" w:hAnsi="Joost" w:cs="Times New Roman"/>
              </w:rPr>
            </w:pPr>
            <w:r w:rsidRPr="003F6FB4">
              <w:rPr>
                <w:rFonts w:ascii="Joost" w:hAnsi="Joost" w:cs="Times New Roman"/>
                <w:color w:val="000000" w:themeColor="text1"/>
              </w:rPr>
              <w:t xml:space="preserve">Įrodymai, patvirtinantys Tiekėjo galimybes pirkimo sutarties vykdymo metu naudotis kitų ūkio subjektų pajėgumais </w:t>
            </w:r>
            <w:r w:rsidRPr="003F6FB4">
              <w:rPr>
                <w:rFonts w:ascii="Joost" w:hAnsi="Joost" w:cs="Times New Roman"/>
                <w:bCs/>
                <w:iCs/>
                <w:color w:val="000000" w:themeColor="text1"/>
              </w:rPr>
              <w:t xml:space="preserve">(pvz., ketinimų protokolas, subtiekėjo deklaracija ar pan.) </w:t>
            </w:r>
            <w:r w:rsidRPr="003F6FB4">
              <w:rPr>
                <w:rFonts w:ascii="Joost" w:hAnsi="Joost" w:cs="Times New Roman"/>
                <w:color w:val="000000" w:themeColor="text1"/>
              </w:rPr>
              <w:t>(</w:t>
            </w:r>
            <w:r w:rsidRPr="0065619E">
              <w:rPr>
                <w:rFonts w:ascii="Joost" w:hAnsi="Joost" w:cs="Times New Roman"/>
                <w:i/>
                <w:iCs/>
                <w:color w:val="000000" w:themeColor="text1"/>
              </w:rPr>
              <w:t>jeigu pasitelkiami</w:t>
            </w:r>
            <w:r w:rsidRPr="003F6FB4">
              <w:rPr>
                <w:rFonts w:ascii="Joost" w:hAnsi="Joost" w:cs="Times New Roman"/>
                <w:color w:val="000000" w:themeColor="text1"/>
              </w:rPr>
              <w:t>)</w:t>
            </w:r>
          </w:p>
        </w:tc>
        <w:tc>
          <w:tcPr>
            <w:tcW w:w="721" w:type="pct"/>
            <w:tcBorders>
              <w:top w:val="single" w:sz="4" w:space="0" w:color="auto"/>
              <w:left w:val="single" w:sz="4" w:space="0" w:color="auto"/>
              <w:bottom w:val="single" w:sz="4" w:space="0" w:color="auto"/>
              <w:right w:val="single" w:sz="4" w:space="0" w:color="auto"/>
            </w:tcBorders>
          </w:tcPr>
          <w:p w14:paraId="6BBB8504" w14:textId="77777777" w:rsidR="000E441F" w:rsidRPr="003F6FB4" w:rsidRDefault="000E441F" w:rsidP="00A2498D">
            <w:pPr>
              <w:spacing w:after="0" w:line="240" w:lineRule="auto"/>
              <w:jc w:val="both"/>
              <w:rPr>
                <w:rFonts w:ascii="Joost" w:hAnsi="Joost" w:cs="Times New Roman"/>
              </w:rPr>
            </w:pPr>
          </w:p>
        </w:tc>
      </w:tr>
      <w:tr w:rsidR="00A71306" w:rsidRPr="003F6FB4" w14:paraId="1A53291D" w14:textId="77777777" w:rsidTr="004447C7">
        <w:tc>
          <w:tcPr>
            <w:tcW w:w="272" w:type="pct"/>
            <w:tcBorders>
              <w:top w:val="single" w:sz="4" w:space="0" w:color="auto"/>
              <w:left w:val="single" w:sz="4" w:space="0" w:color="auto"/>
              <w:bottom w:val="single" w:sz="4" w:space="0" w:color="auto"/>
              <w:right w:val="single" w:sz="4" w:space="0" w:color="auto"/>
            </w:tcBorders>
          </w:tcPr>
          <w:p w14:paraId="7CC287FC" w14:textId="5B5CADD2" w:rsidR="00A71306" w:rsidRPr="003F6FB4" w:rsidRDefault="00241586" w:rsidP="00A2498D">
            <w:pPr>
              <w:spacing w:after="0" w:line="240" w:lineRule="auto"/>
              <w:jc w:val="center"/>
              <w:rPr>
                <w:rFonts w:ascii="Joost" w:hAnsi="Joost" w:cs="Times New Roman"/>
              </w:rPr>
            </w:pPr>
            <w:r w:rsidRPr="003F6FB4">
              <w:rPr>
                <w:rFonts w:ascii="Joost" w:hAnsi="Joost" w:cs="Times New Roman"/>
              </w:rPr>
              <w:t>3.</w:t>
            </w:r>
          </w:p>
        </w:tc>
        <w:tc>
          <w:tcPr>
            <w:tcW w:w="4007" w:type="pct"/>
            <w:tcBorders>
              <w:top w:val="single" w:sz="4" w:space="0" w:color="auto"/>
              <w:left w:val="single" w:sz="4" w:space="0" w:color="auto"/>
              <w:bottom w:val="single" w:sz="4" w:space="0" w:color="auto"/>
              <w:right w:val="single" w:sz="4" w:space="0" w:color="auto"/>
            </w:tcBorders>
          </w:tcPr>
          <w:p w14:paraId="4DE7BE90" w14:textId="55623C8D" w:rsidR="00A71306" w:rsidRPr="003F6FB4" w:rsidRDefault="00375240" w:rsidP="00A2498D">
            <w:pPr>
              <w:spacing w:after="0" w:line="240" w:lineRule="auto"/>
              <w:jc w:val="both"/>
              <w:rPr>
                <w:rFonts w:ascii="Joost" w:hAnsi="Joost" w:cs="Times New Roman"/>
                <w:color w:val="000000" w:themeColor="text1"/>
              </w:rPr>
            </w:pPr>
            <w:r w:rsidRPr="003F6FB4">
              <w:rPr>
                <w:rFonts w:ascii="Joost" w:hAnsi="Joost" w:cs="Times New Roman"/>
                <w:b/>
                <w:bCs/>
              </w:rPr>
              <w:t>Užpildyta pirkimo sąlygų priedo „Techninė specifikacija“ 1 lentelė</w:t>
            </w:r>
            <w:r w:rsidRPr="003F6FB4">
              <w:rPr>
                <w:rFonts w:ascii="Joost" w:hAnsi="Joost" w:cs="Times New Roman"/>
              </w:rPr>
              <w:t xml:space="preserve">. </w:t>
            </w:r>
            <w:r w:rsidR="007B6A3E" w:rsidRPr="003F6FB4">
              <w:rPr>
                <w:rFonts w:ascii="Joost" w:hAnsi="Joost" w:cs="Times New Roman"/>
              </w:rPr>
              <w:t>Grafoje „</w:t>
            </w:r>
            <w:r w:rsidR="00D72E5E" w:rsidRPr="003F6FB4">
              <w:rPr>
                <w:rFonts w:ascii="Joost" w:hAnsi="Joost" w:cs="Times New Roman"/>
              </w:rPr>
              <w:t>Siūloma charakteri</w:t>
            </w:r>
            <w:r w:rsidR="00716C57" w:rsidRPr="003F6FB4">
              <w:rPr>
                <w:rFonts w:ascii="Joost" w:hAnsi="Joost" w:cs="Times New Roman"/>
              </w:rPr>
              <w:t>s</w:t>
            </w:r>
            <w:r w:rsidR="00D72E5E" w:rsidRPr="003F6FB4">
              <w:rPr>
                <w:rFonts w:ascii="Joost" w:hAnsi="Joost" w:cs="Times New Roman"/>
              </w:rPr>
              <w:t>tika</w:t>
            </w:r>
            <w:r w:rsidR="007B6A3E" w:rsidRPr="003F6FB4">
              <w:rPr>
                <w:rFonts w:ascii="Joost" w:hAnsi="Joost" w:cs="Times New Roman"/>
              </w:rPr>
              <w:t xml:space="preserve">“ Tiekėjas pateikia siūlomos </w:t>
            </w:r>
            <w:r w:rsidR="00AB539C" w:rsidRPr="003F6FB4">
              <w:rPr>
                <w:rFonts w:ascii="Joost" w:hAnsi="Joost" w:cs="Times New Roman"/>
              </w:rPr>
              <w:t>prekės</w:t>
            </w:r>
            <w:r w:rsidR="007B6A3E" w:rsidRPr="003F6FB4">
              <w:rPr>
                <w:rFonts w:ascii="Joost" w:hAnsi="Joost" w:cs="Times New Roman"/>
              </w:rPr>
              <w:t xml:space="preserve"> konkrečius techninius parametrus</w:t>
            </w:r>
            <w:r w:rsidR="007B6A3E" w:rsidRPr="003F6FB4">
              <w:rPr>
                <w:rFonts w:ascii="Joost" w:hAnsi="Joost" w:cs="Times New Roman"/>
                <w:i/>
                <w:iCs/>
              </w:rPr>
              <w:t xml:space="preserve"> </w:t>
            </w:r>
            <w:r w:rsidRPr="003F6FB4">
              <w:rPr>
                <w:rFonts w:ascii="Joost" w:hAnsi="Joost" w:cs="Times New Roman"/>
                <w:i/>
                <w:iCs/>
              </w:rPr>
              <w:t>(nepalikti „turi būti“, „privalo būti“, „ne mažiau“, „ne</w:t>
            </w:r>
            <w:r w:rsidR="00B02787" w:rsidRPr="003F6FB4">
              <w:rPr>
                <w:rFonts w:ascii="Joost" w:hAnsi="Joost" w:cs="Times New Roman"/>
                <w:i/>
                <w:iCs/>
              </w:rPr>
              <w:t xml:space="preserve"> </w:t>
            </w:r>
            <w:r w:rsidRPr="003F6FB4">
              <w:rPr>
                <w:rFonts w:ascii="Joost" w:hAnsi="Joost" w:cs="Times New Roman"/>
                <w:i/>
                <w:iCs/>
              </w:rPr>
              <w:t>daugiau“ ir pan., nepalikti sąvokos „arba lygiavertis“, rašyti „atitinka“ ar „taip“ neleidžiama)</w:t>
            </w:r>
            <w:r w:rsidRPr="003F6FB4">
              <w:rPr>
                <w:rFonts w:ascii="Joost" w:hAnsi="Joost" w:cs="Times New Roman"/>
              </w:rPr>
              <w:t>. Užpildytas dokumentas privalo būti pateiktas ne skenuota forma, bet prisegant atskiru dokumentu Microsoft Word ar kita visuotinai prieinama teksto redagavimo programa</w:t>
            </w:r>
          </w:p>
        </w:tc>
        <w:tc>
          <w:tcPr>
            <w:tcW w:w="721" w:type="pct"/>
            <w:tcBorders>
              <w:top w:val="single" w:sz="4" w:space="0" w:color="auto"/>
              <w:left w:val="single" w:sz="4" w:space="0" w:color="auto"/>
              <w:bottom w:val="single" w:sz="4" w:space="0" w:color="auto"/>
              <w:right w:val="single" w:sz="4" w:space="0" w:color="auto"/>
            </w:tcBorders>
          </w:tcPr>
          <w:p w14:paraId="4E86896E" w14:textId="77777777" w:rsidR="00A71306" w:rsidRPr="003F6FB4" w:rsidRDefault="00A71306" w:rsidP="00A2498D">
            <w:pPr>
              <w:spacing w:after="0" w:line="240" w:lineRule="auto"/>
              <w:jc w:val="both"/>
              <w:rPr>
                <w:rFonts w:ascii="Joost" w:hAnsi="Joost" w:cs="Times New Roman"/>
              </w:rPr>
            </w:pPr>
          </w:p>
        </w:tc>
      </w:tr>
      <w:tr w:rsidR="000E441F" w:rsidRPr="003F6FB4" w14:paraId="73379422" w14:textId="77777777" w:rsidTr="004447C7">
        <w:tc>
          <w:tcPr>
            <w:tcW w:w="272" w:type="pct"/>
            <w:tcBorders>
              <w:top w:val="single" w:sz="4" w:space="0" w:color="auto"/>
              <w:left w:val="single" w:sz="4" w:space="0" w:color="auto"/>
              <w:bottom w:val="single" w:sz="4" w:space="0" w:color="auto"/>
              <w:right w:val="single" w:sz="4" w:space="0" w:color="auto"/>
            </w:tcBorders>
          </w:tcPr>
          <w:p w14:paraId="02446F76" w14:textId="4A63F0AF" w:rsidR="000E441F" w:rsidRPr="003F6FB4" w:rsidRDefault="00241586" w:rsidP="00A2498D">
            <w:pPr>
              <w:spacing w:after="0" w:line="240" w:lineRule="auto"/>
              <w:jc w:val="center"/>
              <w:rPr>
                <w:rFonts w:ascii="Joost" w:hAnsi="Joost" w:cs="Times New Roman"/>
              </w:rPr>
            </w:pPr>
            <w:r w:rsidRPr="003F6FB4">
              <w:rPr>
                <w:rFonts w:ascii="Joost" w:hAnsi="Joost" w:cs="Times New Roman"/>
              </w:rPr>
              <w:t>4</w:t>
            </w:r>
            <w:r w:rsidR="000E441F" w:rsidRPr="003F6FB4">
              <w:rPr>
                <w:rFonts w:ascii="Joost" w:hAnsi="Joost" w:cs="Times New Roman"/>
              </w:rPr>
              <w:t>.</w:t>
            </w:r>
          </w:p>
        </w:tc>
        <w:tc>
          <w:tcPr>
            <w:tcW w:w="4007" w:type="pct"/>
            <w:tcBorders>
              <w:top w:val="single" w:sz="4" w:space="0" w:color="auto"/>
              <w:left w:val="single" w:sz="4" w:space="0" w:color="auto"/>
              <w:bottom w:val="single" w:sz="4" w:space="0" w:color="auto"/>
              <w:right w:val="single" w:sz="4" w:space="0" w:color="auto"/>
            </w:tcBorders>
          </w:tcPr>
          <w:p w14:paraId="1FF637E9" w14:textId="411CC38A" w:rsidR="000E441F" w:rsidRDefault="000E441F" w:rsidP="0024137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3F6FB4">
              <w:rPr>
                <w:rFonts w:ascii="Joost" w:hAnsi="Joost" w:cs="Times New Roman"/>
              </w:rPr>
              <w:t>Užpildyta EBVPD elektroninė forma</w:t>
            </w:r>
            <w:r w:rsidR="002C3FAD" w:rsidRPr="003F6FB4">
              <w:rPr>
                <w:rFonts w:ascii="Joost" w:hAnsi="Joost" w:cs="Times New Roman"/>
              </w:rPr>
              <w:t>.</w:t>
            </w:r>
            <w:r w:rsidRPr="003F6FB4">
              <w:rPr>
                <w:rFonts w:ascii="Joost" w:hAnsi="Joost" w:cs="Times New Roman"/>
              </w:rPr>
              <w:t xml:space="preserve"> Kiekvienas ūkio subjektų grupės narys, taip pat </w:t>
            </w:r>
            <w:r w:rsidR="0065619E">
              <w:rPr>
                <w:rFonts w:ascii="Joost" w:hAnsi="Joost" w:cs="Times New Roman"/>
              </w:rPr>
              <w:t xml:space="preserve">ūkio </w:t>
            </w:r>
            <w:r w:rsidRPr="003F6FB4">
              <w:rPr>
                <w:rFonts w:ascii="Joost" w:hAnsi="Joost" w:cs="Times New Roman"/>
              </w:rPr>
              <w:t>subjektas, kurio pajėgumais Tiekėjas remiasi, kaip tai apibrėžta Viešųjų pirkimų įstatymo 49 straipsnyje, užpildo atskirą EBVPD</w:t>
            </w:r>
            <w:r w:rsidR="00BE3913" w:rsidRPr="003F6FB4">
              <w:rPr>
                <w:rFonts w:ascii="Joost" w:hAnsi="Joost" w:cs="Times New Roman"/>
              </w:rPr>
              <w:t xml:space="preserve"> formą</w:t>
            </w:r>
          </w:p>
          <w:p w14:paraId="76D56C2B" w14:textId="62ACDB7C" w:rsidR="00DB0C7D" w:rsidRPr="00DB0C7D" w:rsidRDefault="00DB0C7D" w:rsidP="004447C7">
            <w:pPr>
              <w:spacing w:after="0" w:line="240" w:lineRule="auto"/>
              <w:jc w:val="both"/>
              <w:rPr>
                <w:rFonts w:ascii="Joost" w:eastAsia="Arial" w:hAnsi="Joost"/>
                <w:color w:val="FF0000"/>
                <w:szCs w:val="24"/>
              </w:rPr>
            </w:pPr>
            <w:r w:rsidRPr="00DB0C7D">
              <w:rPr>
                <w:rFonts w:ascii="Joost" w:eastAsia="Arial" w:hAnsi="Joost"/>
                <w:color w:val="FF0000"/>
                <w:szCs w:val="24"/>
              </w:rPr>
              <w:t xml:space="preserve">Prieš pradedant </w:t>
            </w:r>
            <w:r>
              <w:rPr>
                <w:rFonts w:ascii="Joost" w:eastAsia="Arial" w:hAnsi="Joost"/>
                <w:color w:val="FF0000"/>
                <w:szCs w:val="24"/>
              </w:rPr>
              <w:t>P</w:t>
            </w:r>
            <w:r w:rsidRPr="00DB0C7D">
              <w:rPr>
                <w:rFonts w:ascii="Joost" w:eastAsia="Arial" w:hAnsi="Joost"/>
                <w:color w:val="FF0000"/>
                <w:szCs w:val="24"/>
              </w:rPr>
              <w:t xml:space="preserve">irkimo procedūrą, CVP IS priemonėmis, buvo vykdyta rinkos konsultacija (CVP IS ID </w:t>
            </w:r>
            <w:r w:rsidR="0096472D" w:rsidRPr="0096472D">
              <w:rPr>
                <w:rFonts w:ascii="Joost" w:hAnsi="Joost"/>
                <w:iCs/>
                <w:color w:val="FF0000"/>
                <w:szCs w:val="24"/>
              </w:rPr>
              <w:t>8680658</w:t>
            </w:r>
            <w:r w:rsidRPr="00DB0C7D">
              <w:rPr>
                <w:rFonts w:ascii="Joost" w:eastAsia="Arial" w:hAnsi="Joost"/>
                <w:color w:val="FF0000"/>
                <w:szCs w:val="24"/>
              </w:rPr>
              <w:t xml:space="preserve">), detalesnė informacija pateikta </w:t>
            </w:r>
            <w:r w:rsidR="0096472D">
              <w:rPr>
                <w:rFonts w:ascii="Joost" w:eastAsia="Arial" w:hAnsi="Joost"/>
                <w:color w:val="FF0000"/>
                <w:szCs w:val="24"/>
              </w:rPr>
              <w:t>specialiųjų</w:t>
            </w:r>
            <w:r w:rsidRPr="00DB0C7D">
              <w:rPr>
                <w:rFonts w:ascii="Joost" w:eastAsia="Arial" w:hAnsi="Joost"/>
                <w:color w:val="FF0000"/>
                <w:szCs w:val="24"/>
              </w:rPr>
              <w:t xml:space="preserve"> pirkimo sąlygų 1.</w:t>
            </w:r>
            <w:r w:rsidR="00AD6AFA">
              <w:rPr>
                <w:rFonts w:ascii="Joost" w:eastAsia="Arial" w:hAnsi="Joost"/>
                <w:color w:val="FF0000"/>
                <w:szCs w:val="24"/>
              </w:rPr>
              <w:t>1</w:t>
            </w:r>
            <w:r w:rsidRPr="00DB0C7D">
              <w:rPr>
                <w:rFonts w:ascii="Joost" w:eastAsia="Arial" w:hAnsi="Joost"/>
                <w:color w:val="FF0000"/>
                <w:szCs w:val="24"/>
              </w:rPr>
              <w:t>2. p.</w:t>
            </w:r>
          </w:p>
          <w:p w14:paraId="1674A4C9" w14:textId="7FE20752" w:rsidR="00292D0E" w:rsidRPr="003F6FB4" w:rsidRDefault="00DB0C7D" w:rsidP="004447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DB0C7D">
              <w:rPr>
                <w:rFonts w:ascii="Joost" w:eastAsia="Arial" w:hAnsi="Joost"/>
                <w:i/>
                <w:iCs/>
                <w:szCs w:val="24"/>
              </w:rPr>
              <w:t>Dalyviai, kurie dalyvavo minėtoje rinkos konsultacijoje turi atitinkamą informaciją pažymėti EBVPD III dalies „Pašalinimo pagrindai“ C13 skiltyje</w:t>
            </w:r>
          </w:p>
        </w:tc>
        <w:tc>
          <w:tcPr>
            <w:tcW w:w="721" w:type="pct"/>
            <w:tcBorders>
              <w:top w:val="single" w:sz="4" w:space="0" w:color="auto"/>
              <w:left w:val="single" w:sz="4" w:space="0" w:color="auto"/>
              <w:bottom w:val="single" w:sz="4" w:space="0" w:color="auto"/>
              <w:right w:val="single" w:sz="4" w:space="0" w:color="auto"/>
            </w:tcBorders>
          </w:tcPr>
          <w:p w14:paraId="13E27F3A" w14:textId="77777777" w:rsidR="000E441F" w:rsidRPr="003F6FB4" w:rsidRDefault="000E441F" w:rsidP="00A2498D">
            <w:pPr>
              <w:spacing w:after="0" w:line="240" w:lineRule="auto"/>
              <w:jc w:val="both"/>
              <w:rPr>
                <w:rFonts w:ascii="Joost" w:hAnsi="Joost" w:cs="Times New Roman"/>
              </w:rPr>
            </w:pPr>
          </w:p>
        </w:tc>
      </w:tr>
      <w:tr w:rsidR="00781421" w:rsidRPr="003F6FB4" w14:paraId="2D09C988" w14:textId="77777777" w:rsidTr="004447C7">
        <w:tc>
          <w:tcPr>
            <w:tcW w:w="272" w:type="pct"/>
            <w:tcBorders>
              <w:top w:val="single" w:sz="4" w:space="0" w:color="auto"/>
              <w:left w:val="single" w:sz="4" w:space="0" w:color="auto"/>
              <w:bottom w:val="single" w:sz="4" w:space="0" w:color="auto"/>
              <w:right w:val="single" w:sz="4" w:space="0" w:color="auto"/>
            </w:tcBorders>
          </w:tcPr>
          <w:p w14:paraId="2E32D69A" w14:textId="55D2E30E" w:rsidR="00781421" w:rsidRPr="003F6FB4" w:rsidRDefault="00B00702" w:rsidP="00A2498D">
            <w:pPr>
              <w:spacing w:after="0" w:line="240" w:lineRule="auto"/>
              <w:jc w:val="center"/>
              <w:rPr>
                <w:rFonts w:ascii="Joost" w:hAnsi="Joost" w:cs="Times New Roman"/>
              </w:rPr>
            </w:pPr>
            <w:r>
              <w:rPr>
                <w:rFonts w:ascii="Joost" w:hAnsi="Joost" w:cs="Times New Roman"/>
              </w:rPr>
              <w:t>5.</w:t>
            </w:r>
          </w:p>
        </w:tc>
        <w:tc>
          <w:tcPr>
            <w:tcW w:w="4007" w:type="pct"/>
            <w:tcBorders>
              <w:top w:val="single" w:sz="4" w:space="0" w:color="auto"/>
              <w:left w:val="single" w:sz="4" w:space="0" w:color="auto"/>
              <w:bottom w:val="single" w:sz="4" w:space="0" w:color="auto"/>
              <w:right w:val="single" w:sz="4" w:space="0" w:color="auto"/>
            </w:tcBorders>
          </w:tcPr>
          <w:p w14:paraId="6F5FACAE" w14:textId="27C0A4EC" w:rsidR="00781421" w:rsidRPr="008C5A4B" w:rsidRDefault="008C5A4B"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bCs/>
              </w:rPr>
            </w:pPr>
            <w:r w:rsidRPr="008C5A4B">
              <w:rPr>
                <w:rFonts w:ascii="Joost" w:hAnsi="Joost" w:cstheme="minorHAnsi"/>
                <w:bCs/>
                <w:iCs/>
                <w:color w:val="000000" w:themeColor="text1"/>
              </w:rPr>
              <w:t>Užpildyta VPĮ 45 str. 2</w:t>
            </w:r>
            <w:r w:rsidRPr="008C5A4B">
              <w:rPr>
                <w:rFonts w:ascii="Joost" w:hAnsi="Joost" w:cstheme="minorHAnsi"/>
                <w:bCs/>
                <w:iCs/>
                <w:color w:val="000000" w:themeColor="text1"/>
                <w:vertAlign w:val="superscript"/>
              </w:rPr>
              <w:t>1</w:t>
            </w:r>
            <w:r w:rsidRPr="008C5A4B">
              <w:rPr>
                <w:rFonts w:ascii="Joost" w:hAnsi="Joost" w:cstheme="minorHAnsi"/>
                <w:bCs/>
                <w:iCs/>
                <w:color w:val="000000" w:themeColor="text1"/>
              </w:rPr>
              <w:t xml:space="preserve"> d. reikalavimų atitikties deklaracija</w:t>
            </w:r>
          </w:p>
        </w:tc>
        <w:tc>
          <w:tcPr>
            <w:tcW w:w="721" w:type="pct"/>
            <w:tcBorders>
              <w:top w:val="single" w:sz="4" w:space="0" w:color="auto"/>
              <w:left w:val="single" w:sz="4" w:space="0" w:color="auto"/>
              <w:bottom w:val="single" w:sz="4" w:space="0" w:color="auto"/>
              <w:right w:val="single" w:sz="4" w:space="0" w:color="auto"/>
            </w:tcBorders>
          </w:tcPr>
          <w:p w14:paraId="44708E24" w14:textId="77777777" w:rsidR="00781421" w:rsidRPr="003F6FB4" w:rsidRDefault="00781421" w:rsidP="00A2498D">
            <w:pPr>
              <w:spacing w:after="0" w:line="240" w:lineRule="auto"/>
              <w:jc w:val="both"/>
              <w:rPr>
                <w:rFonts w:ascii="Joost" w:hAnsi="Joost" w:cs="Times New Roman"/>
              </w:rPr>
            </w:pPr>
          </w:p>
        </w:tc>
      </w:tr>
      <w:tr w:rsidR="00896547" w:rsidRPr="003F6FB4" w14:paraId="62DB123D" w14:textId="77777777" w:rsidTr="004447C7">
        <w:tc>
          <w:tcPr>
            <w:tcW w:w="272" w:type="pct"/>
            <w:tcBorders>
              <w:top w:val="single" w:sz="4" w:space="0" w:color="auto"/>
              <w:left w:val="single" w:sz="4" w:space="0" w:color="auto"/>
              <w:bottom w:val="single" w:sz="4" w:space="0" w:color="auto"/>
              <w:right w:val="single" w:sz="4" w:space="0" w:color="auto"/>
            </w:tcBorders>
          </w:tcPr>
          <w:p w14:paraId="35B817D8" w14:textId="7C32EB98" w:rsidR="00896547" w:rsidRPr="003F6FB4" w:rsidRDefault="00896547" w:rsidP="00A2498D">
            <w:pPr>
              <w:spacing w:after="0" w:line="240" w:lineRule="auto"/>
              <w:jc w:val="center"/>
              <w:rPr>
                <w:rFonts w:ascii="Joost" w:hAnsi="Joost" w:cs="Times New Roman"/>
              </w:rPr>
            </w:pPr>
            <w:r w:rsidRPr="003F6FB4">
              <w:rPr>
                <w:rFonts w:ascii="Joost" w:hAnsi="Joost" w:cs="Times New Roman"/>
              </w:rPr>
              <w:t>6.</w:t>
            </w:r>
          </w:p>
        </w:tc>
        <w:tc>
          <w:tcPr>
            <w:tcW w:w="4007" w:type="pct"/>
            <w:tcBorders>
              <w:top w:val="single" w:sz="6" w:space="0" w:color="auto"/>
              <w:left w:val="single" w:sz="6" w:space="0" w:color="auto"/>
              <w:bottom w:val="single" w:sz="6" w:space="0" w:color="auto"/>
              <w:right w:val="single" w:sz="6" w:space="0" w:color="auto"/>
            </w:tcBorders>
          </w:tcPr>
          <w:p w14:paraId="72778A2A" w14:textId="40582109" w:rsidR="00896547" w:rsidRPr="003F6FB4" w:rsidRDefault="00896547" w:rsidP="00A2498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color w:val="000000" w:themeColor="text1"/>
              </w:rPr>
            </w:pPr>
            <w:r w:rsidRPr="003F6FB4">
              <w:rPr>
                <w:rFonts w:ascii="Joost" w:hAnsi="Joost" w:cs="Times New Roman"/>
              </w:rPr>
              <w:t xml:space="preserve">Tiekėjo deklaracija dėl </w:t>
            </w:r>
            <w:r w:rsidR="00B02787" w:rsidRPr="003F6FB4">
              <w:rPr>
                <w:rFonts w:ascii="Joost" w:hAnsi="Joost" w:cs="Times New Roman"/>
              </w:rPr>
              <w:t>(ne)</w:t>
            </w:r>
            <w:r w:rsidRPr="003F6FB4">
              <w:rPr>
                <w:rFonts w:ascii="Joost" w:hAnsi="Joost" w:cs="Times New Roman"/>
              </w:rPr>
              <w:t>atitikties Reglamento nuostatoms juridiniam</w:t>
            </w:r>
            <w:r w:rsidR="00950EAF">
              <w:rPr>
                <w:rFonts w:ascii="Joost" w:hAnsi="Joost" w:cs="Times New Roman"/>
              </w:rPr>
              <w:t xml:space="preserve"> ir /ar fiziniam</w:t>
            </w:r>
            <w:r w:rsidRPr="003F6FB4">
              <w:rPr>
                <w:rFonts w:ascii="Joost" w:hAnsi="Joost" w:cs="Times New Roman"/>
              </w:rPr>
              <w:t xml:space="preserve"> asmeniui (</w:t>
            </w:r>
            <w:r w:rsidR="00950EAF" w:rsidRPr="00950EAF">
              <w:rPr>
                <w:rFonts w:ascii="Joost" w:hAnsi="Joost" w:cs="Times New Roman"/>
                <w:i/>
                <w:iCs/>
              </w:rPr>
              <w:t xml:space="preserve">priklausomai nuo to, kas </w:t>
            </w:r>
            <w:r w:rsidRPr="00950EAF">
              <w:rPr>
                <w:rFonts w:ascii="Joost" w:hAnsi="Joost" w:cs="Times New Roman"/>
                <w:i/>
                <w:iCs/>
              </w:rPr>
              <w:t xml:space="preserve">teikia </w:t>
            </w:r>
            <w:r w:rsidR="00950EAF" w:rsidRPr="00950EAF">
              <w:rPr>
                <w:rFonts w:ascii="Joost" w:hAnsi="Joost" w:cs="Times New Roman"/>
                <w:i/>
                <w:iCs/>
              </w:rPr>
              <w:t>pasiūlymą</w:t>
            </w:r>
            <w:r w:rsidR="004122A5">
              <w:rPr>
                <w:rFonts w:ascii="Joost" w:hAnsi="Joost" w:cs="Times New Roman"/>
                <w:i/>
                <w:iCs/>
              </w:rPr>
              <w:t>: juridinis ar fizinis asmuo</w:t>
            </w:r>
            <w:r w:rsidRPr="003F6FB4">
              <w:rPr>
                <w:rFonts w:ascii="Joost" w:hAnsi="Joost" w:cs="Times New Roman"/>
              </w:rPr>
              <w:t>)</w:t>
            </w:r>
          </w:p>
        </w:tc>
        <w:tc>
          <w:tcPr>
            <w:tcW w:w="721" w:type="pct"/>
            <w:tcBorders>
              <w:top w:val="single" w:sz="4" w:space="0" w:color="auto"/>
              <w:left w:val="single" w:sz="4" w:space="0" w:color="auto"/>
              <w:bottom w:val="single" w:sz="4" w:space="0" w:color="auto"/>
              <w:right w:val="single" w:sz="4" w:space="0" w:color="auto"/>
            </w:tcBorders>
          </w:tcPr>
          <w:p w14:paraId="6EFC5F25" w14:textId="77777777" w:rsidR="00896547" w:rsidRPr="003F6FB4" w:rsidRDefault="00896547" w:rsidP="00A2498D">
            <w:pPr>
              <w:spacing w:after="0" w:line="240" w:lineRule="auto"/>
              <w:jc w:val="both"/>
              <w:rPr>
                <w:rFonts w:ascii="Joost" w:hAnsi="Joost" w:cs="Times New Roman"/>
              </w:rPr>
            </w:pPr>
          </w:p>
        </w:tc>
      </w:tr>
      <w:tr w:rsidR="6A47F1C3" w:rsidRPr="003F6FB4" w14:paraId="14EB1CF4" w14:textId="77777777" w:rsidTr="004447C7">
        <w:trPr>
          <w:trHeight w:val="300"/>
        </w:trPr>
        <w:tc>
          <w:tcPr>
            <w:tcW w:w="272" w:type="pct"/>
            <w:tcBorders>
              <w:top w:val="single" w:sz="4" w:space="0" w:color="auto"/>
              <w:left w:val="single" w:sz="4" w:space="0" w:color="auto"/>
              <w:bottom w:val="single" w:sz="4" w:space="0" w:color="auto"/>
              <w:right w:val="single" w:sz="4" w:space="0" w:color="auto"/>
            </w:tcBorders>
          </w:tcPr>
          <w:p w14:paraId="5C1EFAF5" w14:textId="635BDE8F" w:rsidR="6A47F1C3" w:rsidRPr="003F6FB4" w:rsidRDefault="008C5A4B" w:rsidP="00A2498D">
            <w:pPr>
              <w:spacing w:after="0" w:line="240" w:lineRule="auto"/>
              <w:jc w:val="center"/>
              <w:rPr>
                <w:rFonts w:ascii="Joost" w:eastAsia="Times New Roman" w:hAnsi="Joost" w:cs="Times New Roman"/>
              </w:rPr>
            </w:pPr>
            <w:r>
              <w:rPr>
                <w:rFonts w:ascii="Joost" w:eastAsia="Times New Roman" w:hAnsi="Joost" w:cs="Times New Roman"/>
              </w:rPr>
              <w:t>7</w:t>
            </w:r>
            <w:r w:rsidR="6A47F1C3" w:rsidRPr="003F6FB4">
              <w:rPr>
                <w:rFonts w:ascii="Joost" w:eastAsia="Times New Roman" w:hAnsi="Joost" w:cs="Times New Roman"/>
              </w:rPr>
              <w:t xml:space="preserve">. </w:t>
            </w:r>
          </w:p>
        </w:tc>
        <w:tc>
          <w:tcPr>
            <w:tcW w:w="4007" w:type="pct"/>
            <w:tcBorders>
              <w:top w:val="single" w:sz="6" w:space="0" w:color="auto"/>
              <w:left w:val="single" w:sz="6" w:space="0" w:color="auto"/>
              <w:bottom w:val="single" w:sz="6" w:space="0" w:color="auto"/>
              <w:right w:val="single" w:sz="6" w:space="0" w:color="auto"/>
            </w:tcBorders>
          </w:tcPr>
          <w:p w14:paraId="763D582A" w14:textId="64CE7DBA" w:rsidR="6A47F1C3" w:rsidRPr="003F6FB4" w:rsidRDefault="008C5A4B" w:rsidP="00A2498D">
            <w:pPr>
              <w:spacing w:after="0" w:line="240" w:lineRule="auto"/>
              <w:jc w:val="both"/>
              <w:rPr>
                <w:rFonts w:ascii="Joost" w:eastAsia="Times New Roman" w:hAnsi="Joost" w:cs="Times New Roman"/>
              </w:rPr>
            </w:pPr>
            <w:r>
              <w:rPr>
                <w:rFonts w:ascii="Joost" w:eastAsia="Times New Roman" w:hAnsi="Joost" w:cs="Times New Roman"/>
              </w:rPr>
              <w:t>Siūlomų p</w:t>
            </w:r>
            <w:r w:rsidR="6A47F1C3" w:rsidRPr="003F6FB4">
              <w:rPr>
                <w:rFonts w:ascii="Joost" w:eastAsia="Times New Roman" w:hAnsi="Joost" w:cs="Times New Roman"/>
              </w:rPr>
              <w:t>rekių atitikimą techninės specifikacijos reikalavimams patvirtinantys dokumentai</w:t>
            </w:r>
          </w:p>
        </w:tc>
        <w:tc>
          <w:tcPr>
            <w:tcW w:w="721" w:type="pct"/>
            <w:tcBorders>
              <w:top w:val="single" w:sz="4" w:space="0" w:color="auto"/>
              <w:left w:val="single" w:sz="4" w:space="0" w:color="auto"/>
              <w:bottom w:val="single" w:sz="4" w:space="0" w:color="auto"/>
              <w:right w:val="single" w:sz="4" w:space="0" w:color="auto"/>
            </w:tcBorders>
          </w:tcPr>
          <w:p w14:paraId="7E07FFFA" w14:textId="0CEDACEE" w:rsidR="6A47F1C3" w:rsidRPr="003F6FB4" w:rsidRDefault="6A47F1C3" w:rsidP="00A2498D">
            <w:pPr>
              <w:spacing w:after="0" w:line="240" w:lineRule="auto"/>
              <w:jc w:val="both"/>
              <w:rPr>
                <w:rFonts w:ascii="Joost" w:hAnsi="Joost" w:cs="Times New Roman"/>
              </w:rPr>
            </w:pPr>
          </w:p>
        </w:tc>
      </w:tr>
      <w:tr w:rsidR="00644926" w:rsidRPr="003F6FB4" w14:paraId="47C16BEE" w14:textId="77777777" w:rsidTr="004447C7">
        <w:trPr>
          <w:trHeight w:val="183"/>
        </w:trPr>
        <w:tc>
          <w:tcPr>
            <w:tcW w:w="272" w:type="pct"/>
            <w:tcBorders>
              <w:top w:val="single" w:sz="4" w:space="0" w:color="auto"/>
              <w:left w:val="single" w:sz="4" w:space="0" w:color="auto"/>
              <w:bottom w:val="single" w:sz="4" w:space="0" w:color="auto"/>
              <w:right w:val="single" w:sz="4" w:space="0" w:color="auto"/>
            </w:tcBorders>
          </w:tcPr>
          <w:p w14:paraId="66467FBA" w14:textId="45FE7138" w:rsidR="00644926" w:rsidRPr="003F6FB4" w:rsidRDefault="00644926" w:rsidP="00644926">
            <w:pPr>
              <w:spacing w:after="0" w:line="240" w:lineRule="auto"/>
              <w:jc w:val="center"/>
              <w:rPr>
                <w:rFonts w:ascii="Joost" w:eastAsia="Times New Roman" w:hAnsi="Joost" w:cs="Times New Roman"/>
                <w:i/>
                <w:iCs/>
              </w:rPr>
            </w:pPr>
            <w:r w:rsidRPr="003F6FB4">
              <w:rPr>
                <w:rFonts w:ascii="Joost" w:eastAsia="Times New Roman" w:hAnsi="Joost" w:cs="Times New Roman"/>
                <w:i/>
                <w:iCs/>
              </w:rPr>
              <w:t>...</w:t>
            </w:r>
          </w:p>
        </w:tc>
        <w:tc>
          <w:tcPr>
            <w:tcW w:w="4007" w:type="pct"/>
            <w:tcBorders>
              <w:top w:val="single" w:sz="6" w:space="0" w:color="auto"/>
              <w:left w:val="single" w:sz="6" w:space="0" w:color="auto"/>
              <w:bottom w:val="single" w:sz="6" w:space="0" w:color="auto"/>
              <w:right w:val="single" w:sz="6" w:space="0" w:color="auto"/>
            </w:tcBorders>
          </w:tcPr>
          <w:p w14:paraId="399EE387" w14:textId="1C1DC326" w:rsidR="00644926" w:rsidRPr="003F6FB4" w:rsidRDefault="00644926" w:rsidP="00644926">
            <w:pPr>
              <w:spacing w:after="0" w:line="240" w:lineRule="auto"/>
              <w:jc w:val="both"/>
              <w:rPr>
                <w:rFonts w:ascii="Joost" w:eastAsia="Times New Roman" w:hAnsi="Joost" w:cs="Times New Roman"/>
                <w:i/>
                <w:iCs/>
              </w:rPr>
            </w:pPr>
            <w:r w:rsidRPr="003F6FB4">
              <w:rPr>
                <w:rFonts w:ascii="Joost" w:hAnsi="Joost" w:cs="Times New Roman"/>
                <w:i/>
                <w:iCs/>
              </w:rPr>
              <w:t>Kiti dokumentai</w:t>
            </w:r>
          </w:p>
        </w:tc>
        <w:tc>
          <w:tcPr>
            <w:tcW w:w="721" w:type="pct"/>
            <w:tcBorders>
              <w:top w:val="single" w:sz="4" w:space="0" w:color="auto"/>
              <w:left w:val="single" w:sz="4" w:space="0" w:color="auto"/>
              <w:bottom w:val="single" w:sz="4" w:space="0" w:color="auto"/>
              <w:right w:val="single" w:sz="4" w:space="0" w:color="auto"/>
            </w:tcBorders>
          </w:tcPr>
          <w:p w14:paraId="1F8B8D88" w14:textId="77777777" w:rsidR="00644926" w:rsidRPr="003F6FB4" w:rsidRDefault="00644926" w:rsidP="00644926">
            <w:pPr>
              <w:spacing w:after="0" w:line="240" w:lineRule="auto"/>
              <w:jc w:val="both"/>
              <w:rPr>
                <w:rFonts w:ascii="Joost" w:hAnsi="Joost" w:cs="Times New Roman"/>
              </w:rPr>
            </w:pPr>
          </w:p>
        </w:tc>
      </w:tr>
    </w:tbl>
    <w:p w14:paraId="6A348682" w14:textId="77777777" w:rsidR="002177CA" w:rsidRPr="003F6FB4" w:rsidRDefault="002177CA" w:rsidP="00602CFC">
      <w:pPr>
        <w:spacing w:after="0" w:line="240" w:lineRule="auto"/>
        <w:jc w:val="both"/>
        <w:rPr>
          <w:rFonts w:ascii="Joost" w:hAnsi="Joost" w:cs="Times New Roman"/>
          <w:bCs/>
          <w:sz w:val="24"/>
          <w:szCs w:val="24"/>
        </w:rPr>
      </w:pPr>
    </w:p>
    <w:p w14:paraId="2346B37F" w14:textId="4C18A26C" w:rsidR="002C024E" w:rsidRPr="003F6FB4" w:rsidRDefault="00857460" w:rsidP="002177CA">
      <w:pPr>
        <w:spacing w:after="0" w:line="240" w:lineRule="auto"/>
        <w:ind w:right="6"/>
        <w:jc w:val="both"/>
        <w:rPr>
          <w:rFonts w:ascii="Joost" w:eastAsia="Times New Roman" w:hAnsi="Joost" w:cs="Times New Roman"/>
          <w:bCs/>
          <w:lang w:eastAsia="en-US"/>
        </w:rPr>
      </w:pPr>
      <w:r w:rsidRPr="003F6FB4">
        <w:rPr>
          <w:rFonts w:ascii="Joost" w:eastAsia="Times New Roman" w:hAnsi="Joost" w:cs="Times New Roman"/>
          <w:bCs/>
          <w:lang w:eastAsia="en-US"/>
        </w:rPr>
        <w:t>3</w:t>
      </w:r>
      <w:r w:rsidR="002C024E" w:rsidRPr="003F6FB4">
        <w:rPr>
          <w:rFonts w:ascii="Joost" w:eastAsia="Times New Roman" w:hAnsi="Joost"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2C024E" w:rsidRPr="003F6FB4"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Eil.</w:t>
            </w:r>
          </w:p>
          <w:p w14:paraId="21A01E76"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Subtiekėjai (nurodomi subtiekėjai, kurių pajėgumais nesiremiama kvalifikacijai atitikti)</w:t>
            </w:r>
            <w:r w:rsidRPr="003F6FB4">
              <w:rPr>
                <w:rFonts w:ascii="Joost" w:hAnsi="Joost" w:cs="Times New Roman"/>
                <w:bCs/>
                <w:i/>
                <w:iCs/>
              </w:rPr>
              <w:t xml:space="preserve"> p</w:t>
            </w:r>
            <w:r w:rsidRPr="003F6FB4">
              <w:rPr>
                <w:rFonts w:ascii="Joost" w:eastAsia="Times New Roman" w:hAnsi="Joost" w:cs="Times New Roman"/>
                <w:bCs/>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3F6FB4" w:rsidRDefault="002C024E" w:rsidP="00353D25">
            <w:pPr>
              <w:spacing w:after="0" w:line="240" w:lineRule="auto"/>
              <w:jc w:val="center"/>
              <w:rPr>
                <w:rFonts w:ascii="Joost" w:eastAsia="Times New Roman" w:hAnsi="Joost" w:cs="Times New Roman"/>
                <w:bCs/>
                <w:i/>
                <w:iCs/>
                <w:lang w:eastAsia="en-US"/>
              </w:rPr>
            </w:pPr>
            <w:r w:rsidRPr="003F6FB4">
              <w:rPr>
                <w:rFonts w:ascii="Joost" w:eastAsia="Times New Roman" w:hAnsi="Joost" w:cs="Times New Roman"/>
                <w:bCs/>
                <w:i/>
                <w:iCs/>
                <w:lang w:eastAsia="en-US"/>
              </w:rPr>
              <w:t>Perduodamų įsipareigojimų (veiklos) dalis nuo visos pirkimo sutarties (Eur arba %)</w:t>
            </w:r>
          </w:p>
        </w:tc>
      </w:tr>
      <w:tr w:rsidR="002C024E" w:rsidRPr="003F6FB4" w14:paraId="41D9EB73"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3F6FB4" w:rsidRDefault="002C024E" w:rsidP="00353D25">
            <w:pPr>
              <w:spacing w:after="0" w:line="254" w:lineRule="auto"/>
              <w:jc w:val="both"/>
              <w:rPr>
                <w:rFonts w:ascii="Joost" w:eastAsia="Times New Roman" w:hAnsi="Joost" w:cs="Times New Roman"/>
                <w:lang w:eastAsia="en-US"/>
              </w:rPr>
            </w:pPr>
            <w:r w:rsidRPr="003F6FB4">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3F6FB4" w:rsidRDefault="002C024E" w:rsidP="00353D25">
            <w:pPr>
              <w:spacing w:after="0" w:line="254" w:lineRule="auto"/>
              <w:jc w:val="both"/>
              <w:rPr>
                <w:rFonts w:ascii="Joost" w:eastAsia="Times New Roman" w:hAnsi="Jo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3F6FB4" w:rsidRDefault="002C024E" w:rsidP="00353D25">
            <w:pPr>
              <w:spacing w:after="0" w:line="254" w:lineRule="auto"/>
              <w:jc w:val="both"/>
              <w:rPr>
                <w:rFonts w:ascii="Joost" w:eastAsia="Times New Roman" w:hAnsi="Jo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3F6FB4" w:rsidRDefault="002C024E" w:rsidP="00353D25">
            <w:pPr>
              <w:spacing w:after="0" w:line="254" w:lineRule="auto"/>
              <w:jc w:val="both"/>
              <w:rPr>
                <w:rFonts w:ascii="Joost" w:eastAsia="Times New Roman" w:hAnsi="Jo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3F6FB4" w:rsidRDefault="002C024E" w:rsidP="00353D25">
            <w:pPr>
              <w:spacing w:after="0" w:line="254" w:lineRule="auto"/>
              <w:jc w:val="both"/>
              <w:rPr>
                <w:rFonts w:ascii="Joost" w:eastAsia="Times New Roman" w:hAnsi="Joost" w:cs="Times New Roman"/>
                <w:lang w:eastAsia="en-US"/>
              </w:rPr>
            </w:pPr>
          </w:p>
        </w:tc>
      </w:tr>
      <w:tr w:rsidR="002C024E" w:rsidRPr="003F6FB4" w14:paraId="32DFE1B9" w14:textId="77777777" w:rsidTr="00960401">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3F6FB4" w:rsidRDefault="002C024E" w:rsidP="00353D25">
            <w:pPr>
              <w:spacing w:after="0" w:line="254" w:lineRule="auto"/>
              <w:jc w:val="both"/>
              <w:rPr>
                <w:rFonts w:ascii="Joost" w:eastAsia="Times New Roman" w:hAnsi="Joost" w:cs="Times New Roman"/>
                <w:lang w:eastAsia="en-US"/>
              </w:rPr>
            </w:pPr>
            <w:r w:rsidRPr="003F6FB4">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3F6FB4" w:rsidRDefault="002C024E" w:rsidP="00353D25">
            <w:pPr>
              <w:spacing w:after="0"/>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3F6FB4" w:rsidRDefault="002C024E" w:rsidP="00353D25">
            <w:pPr>
              <w:spacing w:after="0" w:line="254"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3F6FB4" w:rsidRDefault="002C024E" w:rsidP="00353D25">
            <w:pPr>
              <w:spacing w:after="0"/>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3F6FB4" w:rsidRDefault="002C024E" w:rsidP="00353D25">
            <w:pPr>
              <w:spacing w:after="0" w:line="254" w:lineRule="auto"/>
              <w:jc w:val="both"/>
              <w:rPr>
                <w:rFonts w:ascii="Joost" w:eastAsia="Times New Roman" w:hAnsi="Joost" w:cs="Times New Roman"/>
                <w:lang w:eastAsia="en-US"/>
              </w:rPr>
            </w:pPr>
          </w:p>
        </w:tc>
      </w:tr>
    </w:tbl>
    <w:p w14:paraId="1D3D84B1" w14:textId="77777777" w:rsidR="00EA6BE9" w:rsidRPr="003F6FB4" w:rsidRDefault="00EA6BE9" w:rsidP="00964D45">
      <w:pPr>
        <w:spacing w:after="0" w:line="240" w:lineRule="auto"/>
        <w:jc w:val="both"/>
        <w:rPr>
          <w:rFonts w:ascii="Joost" w:hAnsi="Joost" w:cs="Times New Roman"/>
          <w:b/>
        </w:rPr>
      </w:pPr>
    </w:p>
    <w:p w14:paraId="18BC2B73" w14:textId="110B5FC4" w:rsidR="002C024E" w:rsidRPr="003F6FB4" w:rsidRDefault="00857460" w:rsidP="00964D45">
      <w:pPr>
        <w:spacing w:after="0" w:line="240" w:lineRule="auto"/>
        <w:jc w:val="both"/>
        <w:rPr>
          <w:rFonts w:ascii="Joost" w:hAnsi="Joost" w:cs="Times New Roman"/>
          <w:bCs/>
        </w:rPr>
      </w:pPr>
      <w:r w:rsidRPr="003F6FB4">
        <w:rPr>
          <w:rFonts w:ascii="Joost" w:hAnsi="Joost" w:cs="Times New Roman"/>
          <w:bCs/>
        </w:rPr>
        <w:t>4</w:t>
      </w:r>
      <w:r w:rsidR="00602CFC" w:rsidRPr="003F6FB4">
        <w:rPr>
          <w:rFonts w:ascii="Joost" w:hAnsi="Joost" w:cs="Times New Roman"/>
          <w:bCs/>
        </w:rPr>
        <w:t xml:space="preserve"> </w:t>
      </w:r>
      <w:r w:rsidR="002C024E" w:rsidRPr="003F6FB4">
        <w:rPr>
          <w:rFonts w:ascii="Joost" w:hAnsi="Joost"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2C024E" w:rsidRPr="003F6FB4"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3F6FB4" w:rsidRDefault="002C024E" w:rsidP="00353D25">
            <w:pPr>
              <w:spacing w:after="0"/>
              <w:jc w:val="center"/>
              <w:rPr>
                <w:rFonts w:ascii="Joost" w:hAnsi="Joost" w:cs="Times New Roman"/>
                <w:bCs/>
                <w:i/>
                <w:iCs/>
              </w:rPr>
            </w:pPr>
            <w:r w:rsidRPr="003F6FB4">
              <w:rPr>
                <w:rFonts w:ascii="Joost" w:hAnsi="Joost" w:cs="Times New Roman"/>
                <w:bCs/>
                <w:i/>
                <w:iCs/>
              </w:rPr>
              <w:t>Paaiškinimai, įrodantys, kad šios lentelės 2 stulpelyje nurodyta informacija yra konfidenciali</w:t>
            </w:r>
          </w:p>
        </w:tc>
      </w:tr>
      <w:tr w:rsidR="002C024E" w:rsidRPr="003F6FB4" w14:paraId="1453840C" w14:textId="77777777" w:rsidTr="00960401">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3F6FB4" w:rsidRDefault="002C024E" w:rsidP="00353D25">
            <w:pPr>
              <w:spacing w:after="0"/>
              <w:jc w:val="both"/>
              <w:rPr>
                <w:rFonts w:ascii="Joost" w:hAnsi="Joost" w:cs="Times New Roman"/>
              </w:rPr>
            </w:pPr>
            <w:r w:rsidRPr="003F6FB4">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3F6FB4" w:rsidRDefault="002C024E" w:rsidP="00353D25">
            <w:pPr>
              <w:spacing w:after="0"/>
              <w:jc w:val="both"/>
              <w:rPr>
                <w:rFonts w:ascii="Joost" w:hAnsi="Joost" w:cs="Times New Roman"/>
              </w:rPr>
            </w:pPr>
          </w:p>
        </w:tc>
        <w:tc>
          <w:tcPr>
            <w:tcW w:w="2717" w:type="pct"/>
            <w:tcBorders>
              <w:left w:val="single" w:sz="4" w:space="0" w:color="auto"/>
              <w:right w:val="single" w:sz="4" w:space="0" w:color="auto"/>
            </w:tcBorders>
          </w:tcPr>
          <w:p w14:paraId="68F82FED" w14:textId="77777777" w:rsidR="002C024E" w:rsidRPr="003F6FB4" w:rsidRDefault="002C024E" w:rsidP="00353D25">
            <w:pPr>
              <w:spacing w:after="0"/>
              <w:jc w:val="both"/>
              <w:rPr>
                <w:rFonts w:ascii="Joost" w:hAnsi="Joost" w:cs="Times New Roman"/>
              </w:rPr>
            </w:pPr>
          </w:p>
        </w:tc>
      </w:tr>
      <w:tr w:rsidR="002C024E" w:rsidRPr="003F6FB4" w14:paraId="7B1A99BA" w14:textId="77777777" w:rsidTr="00960401">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3F6FB4" w:rsidRDefault="002C024E" w:rsidP="00353D25">
            <w:pPr>
              <w:spacing w:after="0"/>
              <w:jc w:val="both"/>
              <w:rPr>
                <w:rFonts w:ascii="Joost" w:hAnsi="Joost" w:cs="Times New Roman"/>
              </w:rPr>
            </w:pPr>
            <w:r w:rsidRPr="003F6FB4">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3F6FB4" w:rsidRDefault="002C024E" w:rsidP="00353D25">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0ADDD3FF" w14:textId="77777777" w:rsidR="002C024E" w:rsidRPr="003F6FB4" w:rsidRDefault="002C024E" w:rsidP="00353D25">
            <w:pPr>
              <w:spacing w:after="0"/>
              <w:jc w:val="both"/>
              <w:rPr>
                <w:rFonts w:ascii="Joost" w:hAnsi="Joost" w:cs="Times New Roman"/>
              </w:rPr>
            </w:pPr>
          </w:p>
        </w:tc>
      </w:tr>
      <w:tr w:rsidR="00964D45" w:rsidRPr="003F6FB4" w14:paraId="20A46F95" w14:textId="77777777" w:rsidTr="004B5670">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3F6FB4" w:rsidRDefault="00964D45" w:rsidP="00353D25">
            <w:pPr>
              <w:spacing w:after="0"/>
              <w:jc w:val="both"/>
              <w:rPr>
                <w:rFonts w:ascii="Joost" w:hAnsi="Joost" w:cs="Times New Roman"/>
              </w:rPr>
            </w:pPr>
            <w:r w:rsidRPr="003F6FB4">
              <w:rPr>
                <w:rFonts w:ascii="Joost" w:hAnsi="Joost"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3F6FB4" w:rsidRDefault="00964D45" w:rsidP="00353D25">
            <w:pPr>
              <w:pStyle w:val="Header"/>
              <w:tabs>
                <w:tab w:val="left" w:pos="1296"/>
              </w:tabs>
              <w:rPr>
                <w:rFonts w:ascii="Joost" w:hAnsi="Joost" w:cs="Times New Roman"/>
              </w:rPr>
            </w:pPr>
          </w:p>
        </w:tc>
        <w:tc>
          <w:tcPr>
            <w:tcW w:w="2717" w:type="pct"/>
            <w:tcBorders>
              <w:left w:val="single" w:sz="4" w:space="0" w:color="auto"/>
              <w:bottom w:val="single" w:sz="4" w:space="0" w:color="auto"/>
              <w:right w:val="single" w:sz="4" w:space="0" w:color="auto"/>
            </w:tcBorders>
          </w:tcPr>
          <w:p w14:paraId="0E990D6B" w14:textId="77777777" w:rsidR="00964D45" w:rsidRPr="003F6FB4" w:rsidRDefault="00964D45" w:rsidP="00353D25">
            <w:pPr>
              <w:spacing w:after="0"/>
              <w:jc w:val="both"/>
              <w:rPr>
                <w:rFonts w:ascii="Joost" w:hAnsi="Joost" w:cs="Times New Roman"/>
              </w:rPr>
            </w:pPr>
          </w:p>
        </w:tc>
      </w:tr>
      <w:tr w:rsidR="00964D45" w:rsidRPr="003F6FB4" w14:paraId="268EE6D3" w14:textId="77777777" w:rsidTr="004B5670">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3F6FB4" w:rsidRDefault="005F2EE5" w:rsidP="00353D25">
            <w:pPr>
              <w:spacing w:after="0"/>
              <w:jc w:val="both"/>
              <w:rPr>
                <w:rFonts w:ascii="Joost" w:hAnsi="Joost" w:cs="Times New Roman"/>
              </w:rPr>
            </w:pPr>
            <w:r w:rsidRPr="003F6FB4">
              <w:rPr>
                <w:rFonts w:ascii="Joost" w:hAnsi="Joost"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3F6FB4" w:rsidRDefault="00964D45" w:rsidP="00353D25">
            <w:pPr>
              <w:pStyle w:val="Header"/>
              <w:tabs>
                <w:tab w:val="left" w:pos="1296"/>
              </w:tabs>
              <w:rPr>
                <w:rFonts w:ascii="Joost" w:hAnsi="Joost" w:cs="Times New Roman"/>
              </w:rPr>
            </w:pPr>
          </w:p>
        </w:tc>
        <w:tc>
          <w:tcPr>
            <w:tcW w:w="2717" w:type="pct"/>
            <w:tcBorders>
              <w:top w:val="single" w:sz="4" w:space="0" w:color="auto"/>
              <w:left w:val="single" w:sz="4" w:space="0" w:color="auto"/>
              <w:bottom w:val="single" w:sz="4" w:space="0" w:color="auto"/>
              <w:right w:val="single" w:sz="4" w:space="0" w:color="auto"/>
            </w:tcBorders>
          </w:tcPr>
          <w:p w14:paraId="7B9537E9" w14:textId="77777777" w:rsidR="00964D45" w:rsidRPr="003F6FB4" w:rsidRDefault="00964D45" w:rsidP="00353D25">
            <w:pPr>
              <w:spacing w:after="0"/>
              <w:jc w:val="both"/>
              <w:rPr>
                <w:rFonts w:ascii="Joost" w:hAnsi="Joost" w:cs="Times New Roman"/>
              </w:rPr>
            </w:pPr>
          </w:p>
        </w:tc>
      </w:tr>
    </w:tbl>
    <w:p w14:paraId="46886856" w14:textId="77777777" w:rsidR="002C024E" w:rsidRPr="003F6FB4" w:rsidRDefault="002C024E" w:rsidP="00613F8E">
      <w:pPr>
        <w:spacing w:after="0" w:line="240" w:lineRule="auto"/>
        <w:jc w:val="both"/>
        <w:rPr>
          <w:rFonts w:ascii="Joost" w:hAnsi="Joost" w:cs="Times New Roman"/>
          <w:i/>
          <w:sz w:val="20"/>
          <w:szCs w:val="20"/>
        </w:rPr>
      </w:pPr>
      <w:r w:rsidRPr="003F6FB4">
        <w:rPr>
          <w:rFonts w:ascii="Joost" w:hAnsi="Joost" w:cs="Times New Roman"/>
          <w:bCs/>
          <w:i/>
          <w:sz w:val="20"/>
          <w:szCs w:val="20"/>
        </w:rPr>
        <w:t xml:space="preserve">Vadovaujantis Viešųjų pirkimo įstatymo 86 straipsnio 9 dalimi, </w:t>
      </w:r>
      <w:r w:rsidRPr="003F6FB4">
        <w:rPr>
          <w:rFonts w:ascii="Joost" w:hAnsi="Joost"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3F6FB4" w:rsidRDefault="002C024E" w:rsidP="00613F8E">
      <w:pPr>
        <w:spacing w:after="0" w:line="240" w:lineRule="auto"/>
        <w:jc w:val="both"/>
        <w:rPr>
          <w:rFonts w:ascii="Joost" w:hAnsi="Joost" w:cs="Times New Roman"/>
          <w:b/>
          <w:bCs/>
        </w:rPr>
      </w:pPr>
    </w:p>
    <w:p w14:paraId="3463B3BC" w14:textId="77777777" w:rsidR="004A1DB5" w:rsidRPr="003F6FB4" w:rsidRDefault="004A1DB5" w:rsidP="00613F8E">
      <w:pPr>
        <w:spacing w:after="0" w:line="240" w:lineRule="auto"/>
        <w:jc w:val="both"/>
        <w:rPr>
          <w:rFonts w:ascii="Joost" w:eastAsiaTheme="minorHAnsi" w:hAnsi="Joost" w:cs="Times New Roman"/>
        </w:rPr>
      </w:pPr>
      <w:r w:rsidRPr="003F6FB4">
        <w:rPr>
          <w:rFonts w:ascii="Joost" w:hAnsi="Joost"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3F6FB4" w:rsidRDefault="004A1DB5" w:rsidP="002C024E">
      <w:pPr>
        <w:jc w:val="both"/>
        <w:rPr>
          <w:rFonts w:ascii="Joost" w:hAnsi="Joost" w:cs="Times New Roman"/>
          <w:b/>
          <w:bCs/>
        </w:rPr>
      </w:pPr>
    </w:p>
    <w:p w14:paraId="77158ADF" w14:textId="10166BC2" w:rsidR="002C024E" w:rsidRPr="003F6FB4" w:rsidRDefault="002C024E" w:rsidP="00613F8E">
      <w:pPr>
        <w:jc w:val="both"/>
        <w:rPr>
          <w:rFonts w:ascii="Joost" w:hAnsi="Joost" w:cs="Times New Roman"/>
          <w:b/>
        </w:rPr>
      </w:pPr>
      <w:r w:rsidRPr="003F6FB4">
        <w:rPr>
          <w:rFonts w:ascii="Joost" w:hAnsi="Joost" w:cs="Times New Roman"/>
          <w:b/>
          <w:bCs/>
        </w:rPr>
        <w:t>Pasiūlymas galioja</w:t>
      </w:r>
      <w:r w:rsidRPr="003F6FB4">
        <w:rPr>
          <w:rFonts w:ascii="Joost" w:hAnsi="Joost" w:cs="Times New Roman"/>
        </w:rPr>
        <w:t xml:space="preserve"> </w:t>
      </w:r>
      <w:r w:rsidRPr="003F6FB4">
        <w:rPr>
          <w:rFonts w:ascii="Joost" w:hAnsi="Joost" w:cs="Times New Roman"/>
          <w:b/>
          <w:bCs/>
        </w:rPr>
        <w:t>3 (tris) mėnesius nuo pasiūlymų pateikimo termino pabaigos.</w:t>
      </w:r>
    </w:p>
    <w:sectPr w:rsidR="002C024E" w:rsidRPr="003F6FB4" w:rsidSect="0098616D">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2150" w14:textId="77777777" w:rsidR="002039E3" w:rsidRDefault="002039E3" w:rsidP="008658E8">
      <w:pPr>
        <w:spacing w:after="0" w:line="240" w:lineRule="auto"/>
      </w:pPr>
      <w:r>
        <w:separator/>
      </w:r>
    </w:p>
  </w:endnote>
  <w:endnote w:type="continuationSeparator" w:id="0">
    <w:p w14:paraId="5AD80915" w14:textId="77777777" w:rsidR="002039E3" w:rsidRDefault="002039E3"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Optima">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42B7" w14:textId="77777777" w:rsidR="002039E3" w:rsidRDefault="002039E3" w:rsidP="008658E8">
      <w:pPr>
        <w:spacing w:after="0" w:line="240" w:lineRule="auto"/>
      </w:pPr>
      <w:r>
        <w:separator/>
      </w:r>
    </w:p>
  </w:footnote>
  <w:footnote w:type="continuationSeparator" w:id="0">
    <w:p w14:paraId="390E0A7B" w14:textId="77777777" w:rsidR="002039E3" w:rsidRDefault="002039E3" w:rsidP="008658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1A9E61FA" w:rsidR="0089771E" w:rsidRPr="00E73C08" w:rsidRDefault="0057644A" w:rsidP="0008617E">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120679DA" w:rsidR="00E55567" w:rsidRPr="00C00271" w:rsidRDefault="00276B0F" w:rsidP="00276B0F">
    <w:pPr>
      <w:pStyle w:val="Header"/>
      <w:jc w:val="right"/>
      <w:rPr>
        <w:rFonts w:ascii="Joost" w:hAnsi="Joost"/>
      </w:rPr>
    </w:pPr>
    <w:r w:rsidRPr="00C00271">
      <w:rPr>
        <w:rFonts w:ascii="Joost" w:hAnsi="Joost" w:cs="Times New Roman"/>
      </w:rPr>
      <w:t xml:space="preserve">Specialiųjų pirkimo sąlygų priedas </w:t>
    </w:r>
    <w:r w:rsidR="0098616D" w:rsidRPr="00C00271">
      <w:rPr>
        <w:rFonts w:ascii="Joost" w:hAnsi="Joost"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41788"/>
    <w:multiLevelType w:val="hybridMultilevel"/>
    <w:tmpl w:val="EA7E7C78"/>
    <w:lvl w:ilvl="0" w:tplc="19C05FFE">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05F96"/>
    <w:multiLevelType w:val="hybridMultilevel"/>
    <w:tmpl w:val="4294A3BC"/>
    <w:lvl w:ilvl="0" w:tplc="3774EDCC">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733B26"/>
    <w:multiLevelType w:val="hybridMultilevel"/>
    <w:tmpl w:val="AC68A296"/>
    <w:lvl w:ilvl="0" w:tplc="D6143EDE">
      <w:start w:val="1"/>
      <w:numFmt w:val="decimal"/>
      <w:lvlText w:val="%1."/>
      <w:lvlJc w:val="left"/>
      <w:pPr>
        <w:ind w:left="1020" w:hanging="360"/>
      </w:pPr>
    </w:lvl>
    <w:lvl w:ilvl="1" w:tplc="1B6C63E0">
      <w:start w:val="1"/>
      <w:numFmt w:val="decimal"/>
      <w:lvlText w:val="%2."/>
      <w:lvlJc w:val="left"/>
      <w:pPr>
        <w:ind w:left="1020" w:hanging="360"/>
      </w:pPr>
    </w:lvl>
    <w:lvl w:ilvl="2" w:tplc="E47AAE96">
      <w:start w:val="1"/>
      <w:numFmt w:val="decimal"/>
      <w:lvlText w:val="%3."/>
      <w:lvlJc w:val="left"/>
      <w:pPr>
        <w:ind w:left="1020" w:hanging="360"/>
      </w:pPr>
    </w:lvl>
    <w:lvl w:ilvl="3" w:tplc="5D5E7514">
      <w:start w:val="1"/>
      <w:numFmt w:val="decimal"/>
      <w:lvlText w:val="%4."/>
      <w:lvlJc w:val="left"/>
      <w:pPr>
        <w:ind w:left="1020" w:hanging="360"/>
      </w:pPr>
    </w:lvl>
    <w:lvl w:ilvl="4" w:tplc="0E9E0864">
      <w:start w:val="1"/>
      <w:numFmt w:val="decimal"/>
      <w:lvlText w:val="%5."/>
      <w:lvlJc w:val="left"/>
      <w:pPr>
        <w:ind w:left="1020" w:hanging="360"/>
      </w:pPr>
    </w:lvl>
    <w:lvl w:ilvl="5" w:tplc="289A18C6">
      <w:start w:val="1"/>
      <w:numFmt w:val="decimal"/>
      <w:lvlText w:val="%6."/>
      <w:lvlJc w:val="left"/>
      <w:pPr>
        <w:ind w:left="1020" w:hanging="360"/>
      </w:pPr>
    </w:lvl>
    <w:lvl w:ilvl="6" w:tplc="C5782858">
      <w:start w:val="1"/>
      <w:numFmt w:val="decimal"/>
      <w:lvlText w:val="%7."/>
      <w:lvlJc w:val="left"/>
      <w:pPr>
        <w:ind w:left="1020" w:hanging="360"/>
      </w:pPr>
    </w:lvl>
    <w:lvl w:ilvl="7" w:tplc="3E06DCE6">
      <w:start w:val="1"/>
      <w:numFmt w:val="decimal"/>
      <w:lvlText w:val="%8."/>
      <w:lvlJc w:val="left"/>
      <w:pPr>
        <w:ind w:left="1020" w:hanging="360"/>
      </w:pPr>
    </w:lvl>
    <w:lvl w:ilvl="8" w:tplc="09846F72">
      <w:start w:val="1"/>
      <w:numFmt w:val="decimal"/>
      <w:lvlText w:val="%9."/>
      <w:lvlJc w:val="left"/>
      <w:pPr>
        <w:ind w:left="1020" w:hanging="36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92DA0"/>
    <w:multiLevelType w:val="hybridMultilevel"/>
    <w:tmpl w:val="7F90233E"/>
    <w:lvl w:ilvl="0" w:tplc="FB7C8018">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3"/>
  </w:num>
  <w:num w:numId="2" w16cid:durableId="9911744">
    <w:abstractNumId w:val="12"/>
  </w:num>
  <w:num w:numId="3" w16cid:durableId="2206060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7"/>
  </w:num>
  <w:num w:numId="5" w16cid:durableId="1581717496">
    <w:abstractNumId w:val="6"/>
  </w:num>
  <w:num w:numId="6" w16cid:durableId="1179394657">
    <w:abstractNumId w:val="8"/>
  </w:num>
  <w:num w:numId="7" w16cid:durableId="96098774">
    <w:abstractNumId w:val="5"/>
  </w:num>
  <w:num w:numId="8" w16cid:durableId="350953695">
    <w:abstractNumId w:val="9"/>
  </w:num>
  <w:num w:numId="9" w16cid:durableId="2097901612">
    <w:abstractNumId w:val="10"/>
  </w:num>
  <w:num w:numId="10" w16cid:durableId="1060252515">
    <w:abstractNumId w:val="4"/>
  </w:num>
  <w:num w:numId="11" w16cid:durableId="1650741322">
    <w:abstractNumId w:val="11"/>
  </w:num>
  <w:num w:numId="12" w16cid:durableId="1031610600">
    <w:abstractNumId w:val="0"/>
  </w:num>
  <w:num w:numId="13" w16cid:durableId="2027713690">
    <w:abstractNumId w:val="1"/>
  </w:num>
  <w:num w:numId="14" w16cid:durableId="16923439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06F8"/>
    <w:rsid w:val="00003C72"/>
    <w:rsid w:val="00004BF4"/>
    <w:rsid w:val="000105AD"/>
    <w:rsid w:val="00010CC8"/>
    <w:rsid w:val="0001138D"/>
    <w:rsid w:val="0001295E"/>
    <w:rsid w:val="00013820"/>
    <w:rsid w:val="00014677"/>
    <w:rsid w:val="00016050"/>
    <w:rsid w:val="00016BCA"/>
    <w:rsid w:val="000177C0"/>
    <w:rsid w:val="00020E05"/>
    <w:rsid w:val="00021C32"/>
    <w:rsid w:val="000229CA"/>
    <w:rsid w:val="000237BB"/>
    <w:rsid w:val="00032EEA"/>
    <w:rsid w:val="000331B6"/>
    <w:rsid w:val="00033B55"/>
    <w:rsid w:val="000364DA"/>
    <w:rsid w:val="0003766A"/>
    <w:rsid w:val="00043D0E"/>
    <w:rsid w:val="00044073"/>
    <w:rsid w:val="000451E0"/>
    <w:rsid w:val="00052B3F"/>
    <w:rsid w:val="000560E9"/>
    <w:rsid w:val="00057AB7"/>
    <w:rsid w:val="00057D0C"/>
    <w:rsid w:val="00057DD9"/>
    <w:rsid w:val="00060438"/>
    <w:rsid w:val="00060927"/>
    <w:rsid w:val="00060FBE"/>
    <w:rsid w:val="00062E6C"/>
    <w:rsid w:val="000649A2"/>
    <w:rsid w:val="00064CFA"/>
    <w:rsid w:val="00067A30"/>
    <w:rsid w:val="000701DD"/>
    <w:rsid w:val="000719D8"/>
    <w:rsid w:val="00071B36"/>
    <w:rsid w:val="000724BC"/>
    <w:rsid w:val="00074E19"/>
    <w:rsid w:val="0007731A"/>
    <w:rsid w:val="000779BE"/>
    <w:rsid w:val="00081470"/>
    <w:rsid w:val="000844AA"/>
    <w:rsid w:val="00084A2B"/>
    <w:rsid w:val="0008617E"/>
    <w:rsid w:val="000868A7"/>
    <w:rsid w:val="00087470"/>
    <w:rsid w:val="00090767"/>
    <w:rsid w:val="00092E4D"/>
    <w:rsid w:val="00093900"/>
    <w:rsid w:val="00096CEE"/>
    <w:rsid w:val="0009774D"/>
    <w:rsid w:val="000A0592"/>
    <w:rsid w:val="000A259E"/>
    <w:rsid w:val="000A288C"/>
    <w:rsid w:val="000A6F91"/>
    <w:rsid w:val="000A6FE2"/>
    <w:rsid w:val="000B2E8C"/>
    <w:rsid w:val="000B4C8F"/>
    <w:rsid w:val="000B58C0"/>
    <w:rsid w:val="000B7301"/>
    <w:rsid w:val="000B7779"/>
    <w:rsid w:val="000C07CD"/>
    <w:rsid w:val="000C0B1E"/>
    <w:rsid w:val="000C1C14"/>
    <w:rsid w:val="000C27EE"/>
    <w:rsid w:val="000C3D1A"/>
    <w:rsid w:val="000C5701"/>
    <w:rsid w:val="000C7651"/>
    <w:rsid w:val="000D2042"/>
    <w:rsid w:val="000D238A"/>
    <w:rsid w:val="000D38DD"/>
    <w:rsid w:val="000D4486"/>
    <w:rsid w:val="000E2C20"/>
    <w:rsid w:val="000E441F"/>
    <w:rsid w:val="000E6952"/>
    <w:rsid w:val="000E7BCA"/>
    <w:rsid w:val="000E7F85"/>
    <w:rsid w:val="000E7FCC"/>
    <w:rsid w:val="000F0457"/>
    <w:rsid w:val="000F25C7"/>
    <w:rsid w:val="000F36A3"/>
    <w:rsid w:val="000F3AE2"/>
    <w:rsid w:val="000F521A"/>
    <w:rsid w:val="00103B59"/>
    <w:rsid w:val="00104A19"/>
    <w:rsid w:val="00105C1E"/>
    <w:rsid w:val="00106347"/>
    <w:rsid w:val="001063BB"/>
    <w:rsid w:val="00111574"/>
    <w:rsid w:val="0011598A"/>
    <w:rsid w:val="00120EAA"/>
    <w:rsid w:val="00122F5C"/>
    <w:rsid w:val="001248EE"/>
    <w:rsid w:val="00124A67"/>
    <w:rsid w:val="00130350"/>
    <w:rsid w:val="00130C32"/>
    <w:rsid w:val="00132AE8"/>
    <w:rsid w:val="00132FC7"/>
    <w:rsid w:val="0013380A"/>
    <w:rsid w:val="00133DC7"/>
    <w:rsid w:val="001341D5"/>
    <w:rsid w:val="001360B5"/>
    <w:rsid w:val="001363A0"/>
    <w:rsid w:val="001413D5"/>
    <w:rsid w:val="00142C5E"/>
    <w:rsid w:val="00143007"/>
    <w:rsid w:val="001430A1"/>
    <w:rsid w:val="00143ED6"/>
    <w:rsid w:val="001446D6"/>
    <w:rsid w:val="001458F8"/>
    <w:rsid w:val="001501E5"/>
    <w:rsid w:val="00150B17"/>
    <w:rsid w:val="00151557"/>
    <w:rsid w:val="00153788"/>
    <w:rsid w:val="00155AAA"/>
    <w:rsid w:val="00157B9A"/>
    <w:rsid w:val="00160B2B"/>
    <w:rsid w:val="00161C78"/>
    <w:rsid w:val="00163549"/>
    <w:rsid w:val="001640E0"/>
    <w:rsid w:val="001646CF"/>
    <w:rsid w:val="0016580C"/>
    <w:rsid w:val="00166BBB"/>
    <w:rsid w:val="00167C2D"/>
    <w:rsid w:val="00167E81"/>
    <w:rsid w:val="00171A5E"/>
    <w:rsid w:val="00171BDD"/>
    <w:rsid w:val="00172E3D"/>
    <w:rsid w:val="00172FD0"/>
    <w:rsid w:val="00173E06"/>
    <w:rsid w:val="00173F62"/>
    <w:rsid w:val="00174E96"/>
    <w:rsid w:val="001767DA"/>
    <w:rsid w:val="00176CBF"/>
    <w:rsid w:val="00177073"/>
    <w:rsid w:val="00177883"/>
    <w:rsid w:val="001857D7"/>
    <w:rsid w:val="00187E47"/>
    <w:rsid w:val="001926C5"/>
    <w:rsid w:val="00192984"/>
    <w:rsid w:val="001949D8"/>
    <w:rsid w:val="001A122B"/>
    <w:rsid w:val="001A224E"/>
    <w:rsid w:val="001A35B6"/>
    <w:rsid w:val="001A45E6"/>
    <w:rsid w:val="001A5C27"/>
    <w:rsid w:val="001B40C4"/>
    <w:rsid w:val="001B44E6"/>
    <w:rsid w:val="001B7EA0"/>
    <w:rsid w:val="001C1477"/>
    <w:rsid w:val="001C1800"/>
    <w:rsid w:val="001C180F"/>
    <w:rsid w:val="001C20E6"/>
    <w:rsid w:val="001C25FA"/>
    <w:rsid w:val="001C53EF"/>
    <w:rsid w:val="001C5811"/>
    <w:rsid w:val="001C5F36"/>
    <w:rsid w:val="001C693B"/>
    <w:rsid w:val="001C70D6"/>
    <w:rsid w:val="001D0723"/>
    <w:rsid w:val="001D27CD"/>
    <w:rsid w:val="001D2991"/>
    <w:rsid w:val="001D2E0E"/>
    <w:rsid w:val="001D47B5"/>
    <w:rsid w:val="001D5BCE"/>
    <w:rsid w:val="001D5EB8"/>
    <w:rsid w:val="001D7D3B"/>
    <w:rsid w:val="001E01D7"/>
    <w:rsid w:val="001E0E52"/>
    <w:rsid w:val="001E1D65"/>
    <w:rsid w:val="001E63E0"/>
    <w:rsid w:val="001E75ED"/>
    <w:rsid w:val="001E7D9A"/>
    <w:rsid w:val="001F02CA"/>
    <w:rsid w:val="001F197D"/>
    <w:rsid w:val="001F387C"/>
    <w:rsid w:val="001F3AF0"/>
    <w:rsid w:val="001F3C7F"/>
    <w:rsid w:val="001F4F4A"/>
    <w:rsid w:val="001F5305"/>
    <w:rsid w:val="001F584D"/>
    <w:rsid w:val="001F734B"/>
    <w:rsid w:val="00200ADD"/>
    <w:rsid w:val="00200ED2"/>
    <w:rsid w:val="002012C3"/>
    <w:rsid w:val="00202468"/>
    <w:rsid w:val="002037B0"/>
    <w:rsid w:val="002039E3"/>
    <w:rsid w:val="00203AD4"/>
    <w:rsid w:val="00203E92"/>
    <w:rsid w:val="00204C77"/>
    <w:rsid w:val="002052ED"/>
    <w:rsid w:val="002067B7"/>
    <w:rsid w:val="002113BD"/>
    <w:rsid w:val="00211C66"/>
    <w:rsid w:val="0021200B"/>
    <w:rsid w:val="00213B07"/>
    <w:rsid w:val="00215D8A"/>
    <w:rsid w:val="002177CA"/>
    <w:rsid w:val="00221AF4"/>
    <w:rsid w:val="00221E04"/>
    <w:rsid w:val="002223C0"/>
    <w:rsid w:val="0022244C"/>
    <w:rsid w:val="002234B8"/>
    <w:rsid w:val="00225731"/>
    <w:rsid w:val="00226CAC"/>
    <w:rsid w:val="00231B1D"/>
    <w:rsid w:val="00233A56"/>
    <w:rsid w:val="00234340"/>
    <w:rsid w:val="0023447A"/>
    <w:rsid w:val="00234A0A"/>
    <w:rsid w:val="00234FF6"/>
    <w:rsid w:val="002351AF"/>
    <w:rsid w:val="002367E2"/>
    <w:rsid w:val="002367F5"/>
    <w:rsid w:val="00237688"/>
    <w:rsid w:val="00240B39"/>
    <w:rsid w:val="0024137C"/>
    <w:rsid w:val="00241586"/>
    <w:rsid w:val="00246E49"/>
    <w:rsid w:val="0024742E"/>
    <w:rsid w:val="00252D89"/>
    <w:rsid w:val="00253F43"/>
    <w:rsid w:val="00254173"/>
    <w:rsid w:val="00262F63"/>
    <w:rsid w:val="00263591"/>
    <w:rsid w:val="00264481"/>
    <w:rsid w:val="002653EC"/>
    <w:rsid w:val="00267381"/>
    <w:rsid w:val="002726AF"/>
    <w:rsid w:val="0027393B"/>
    <w:rsid w:val="00273EEE"/>
    <w:rsid w:val="00273FF2"/>
    <w:rsid w:val="00274C82"/>
    <w:rsid w:val="00274E56"/>
    <w:rsid w:val="00276B0F"/>
    <w:rsid w:val="00280B04"/>
    <w:rsid w:val="00280B21"/>
    <w:rsid w:val="00280EFA"/>
    <w:rsid w:val="00283DFC"/>
    <w:rsid w:val="0029059A"/>
    <w:rsid w:val="002915EB"/>
    <w:rsid w:val="00292D0E"/>
    <w:rsid w:val="0029350B"/>
    <w:rsid w:val="00295483"/>
    <w:rsid w:val="002A1762"/>
    <w:rsid w:val="002A17BC"/>
    <w:rsid w:val="002A29D9"/>
    <w:rsid w:val="002A3BF2"/>
    <w:rsid w:val="002B0122"/>
    <w:rsid w:val="002B25A4"/>
    <w:rsid w:val="002B3DB7"/>
    <w:rsid w:val="002B41D6"/>
    <w:rsid w:val="002B4CD0"/>
    <w:rsid w:val="002B7452"/>
    <w:rsid w:val="002C024E"/>
    <w:rsid w:val="002C0B85"/>
    <w:rsid w:val="002C0C31"/>
    <w:rsid w:val="002C1E99"/>
    <w:rsid w:val="002C3FAD"/>
    <w:rsid w:val="002C737F"/>
    <w:rsid w:val="002D3193"/>
    <w:rsid w:val="002D5FD7"/>
    <w:rsid w:val="002E0014"/>
    <w:rsid w:val="002E2F68"/>
    <w:rsid w:val="002E486B"/>
    <w:rsid w:val="002E5BFF"/>
    <w:rsid w:val="002E7337"/>
    <w:rsid w:val="002F1154"/>
    <w:rsid w:val="002F1941"/>
    <w:rsid w:val="002F30FE"/>
    <w:rsid w:val="002F37EF"/>
    <w:rsid w:val="002F4953"/>
    <w:rsid w:val="002F5F85"/>
    <w:rsid w:val="002F72F4"/>
    <w:rsid w:val="00300A6E"/>
    <w:rsid w:val="00301387"/>
    <w:rsid w:val="0030457E"/>
    <w:rsid w:val="003140C7"/>
    <w:rsid w:val="00314356"/>
    <w:rsid w:val="00315266"/>
    <w:rsid w:val="003153AE"/>
    <w:rsid w:val="003158E5"/>
    <w:rsid w:val="0031617F"/>
    <w:rsid w:val="0032204E"/>
    <w:rsid w:val="003231F9"/>
    <w:rsid w:val="00323A14"/>
    <w:rsid w:val="00323DAD"/>
    <w:rsid w:val="00324182"/>
    <w:rsid w:val="003246C3"/>
    <w:rsid w:val="00326E94"/>
    <w:rsid w:val="00327833"/>
    <w:rsid w:val="00327F46"/>
    <w:rsid w:val="0033124E"/>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25"/>
    <w:rsid w:val="00356DE0"/>
    <w:rsid w:val="00356ED0"/>
    <w:rsid w:val="00357ACB"/>
    <w:rsid w:val="00360A8B"/>
    <w:rsid w:val="00365D30"/>
    <w:rsid w:val="0036749D"/>
    <w:rsid w:val="003705DF"/>
    <w:rsid w:val="00370B33"/>
    <w:rsid w:val="00370DCF"/>
    <w:rsid w:val="003711AF"/>
    <w:rsid w:val="00372EFA"/>
    <w:rsid w:val="00373214"/>
    <w:rsid w:val="00373D41"/>
    <w:rsid w:val="00374C68"/>
    <w:rsid w:val="00375240"/>
    <w:rsid w:val="003767C9"/>
    <w:rsid w:val="003773B5"/>
    <w:rsid w:val="003813F7"/>
    <w:rsid w:val="0038416F"/>
    <w:rsid w:val="003842B7"/>
    <w:rsid w:val="0038439A"/>
    <w:rsid w:val="00385365"/>
    <w:rsid w:val="00385E18"/>
    <w:rsid w:val="0038628C"/>
    <w:rsid w:val="00386559"/>
    <w:rsid w:val="003866AE"/>
    <w:rsid w:val="00386766"/>
    <w:rsid w:val="00386D6D"/>
    <w:rsid w:val="00390D80"/>
    <w:rsid w:val="00392A8A"/>
    <w:rsid w:val="00393AA0"/>
    <w:rsid w:val="0039435F"/>
    <w:rsid w:val="00394D14"/>
    <w:rsid w:val="0039576D"/>
    <w:rsid w:val="003957BE"/>
    <w:rsid w:val="00396B9D"/>
    <w:rsid w:val="00397F8E"/>
    <w:rsid w:val="003A084A"/>
    <w:rsid w:val="003A0B5C"/>
    <w:rsid w:val="003A1B22"/>
    <w:rsid w:val="003A1C75"/>
    <w:rsid w:val="003A250A"/>
    <w:rsid w:val="003A2738"/>
    <w:rsid w:val="003A308C"/>
    <w:rsid w:val="003A4B99"/>
    <w:rsid w:val="003A5217"/>
    <w:rsid w:val="003A7F31"/>
    <w:rsid w:val="003B013A"/>
    <w:rsid w:val="003B1394"/>
    <w:rsid w:val="003B2FE5"/>
    <w:rsid w:val="003B49BD"/>
    <w:rsid w:val="003B504C"/>
    <w:rsid w:val="003B74A3"/>
    <w:rsid w:val="003C0F9F"/>
    <w:rsid w:val="003C3C8C"/>
    <w:rsid w:val="003C4A85"/>
    <w:rsid w:val="003C58E4"/>
    <w:rsid w:val="003C5DC2"/>
    <w:rsid w:val="003C5DFF"/>
    <w:rsid w:val="003C6583"/>
    <w:rsid w:val="003D0E7D"/>
    <w:rsid w:val="003D1A0B"/>
    <w:rsid w:val="003D473B"/>
    <w:rsid w:val="003D6170"/>
    <w:rsid w:val="003D7DE4"/>
    <w:rsid w:val="003E0219"/>
    <w:rsid w:val="003E1E34"/>
    <w:rsid w:val="003E2372"/>
    <w:rsid w:val="003E265D"/>
    <w:rsid w:val="003E26AD"/>
    <w:rsid w:val="003E4895"/>
    <w:rsid w:val="003E4DFA"/>
    <w:rsid w:val="003E4F66"/>
    <w:rsid w:val="003E5681"/>
    <w:rsid w:val="003E5B18"/>
    <w:rsid w:val="003E5F89"/>
    <w:rsid w:val="003E67C3"/>
    <w:rsid w:val="003E68BB"/>
    <w:rsid w:val="003E71A7"/>
    <w:rsid w:val="003F0597"/>
    <w:rsid w:val="003F2F3A"/>
    <w:rsid w:val="003F2F8E"/>
    <w:rsid w:val="003F4ECC"/>
    <w:rsid w:val="003F523B"/>
    <w:rsid w:val="003F6FB4"/>
    <w:rsid w:val="003F7873"/>
    <w:rsid w:val="00400C33"/>
    <w:rsid w:val="004020B0"/>
    <w:rsid w:val="00402C18"/>
    <w:rsid w:val="00404463"/>
    <w:rsid w:val="004062C7"/>
    <w:rsid w:val="00406E75"/>
    <w:rsid w:val="00407D1C"/>
    <w:rsid w:val="004102C7"/>
    <w:rsid w:val="004122A5"/>
    <w:rsid w:val="0041465F"/>
    <w:rsid w:val="00415610"/>
    <w:rsid w:val="00416387"/>
    <w:rsid w:val="00420D2B"/>
    <w:rsid w:val="00421A5C"/>
    <w:rsid w:val="0042398C"/>
    <w:rsid w:val="004252A6"/>
    <w:rsid w:val="00426228"/>
    <w:rsid w:val="00426E48"/>
    <w:rsid w:val="00427203"/>
    <w:rsid w:val="00427778"/>
    <w:rsid w:val="00431BB1"/>
    <w:rsid w:val="004332FB"/>
    <w:rsid w:val="00441D04"/>
    <w:rsid w:val="00442186"/>
    <w:rsid w:val="00444198"/>
    <w:rsid w:val="0044456F"/>
    <w:rsid w:val="004447C7"/>
    <w:rsid w:val="004455EC"/>
    <w:rsid w:val="00445D1F"/>
    <w:rsid w:val="004463D5"/>
    <w:rsid w:val="00447765"/>
    <w:rsid w:val="00450F86"/>
    <w:rsid w:val="004510BB"/>
    <w:rsid w:val="00451F91"/>
    <w:rsid w:val="00452A59"/>
    <w:rsid w:val="00457C1E"/>
    <w:rsid w:val="00464F3A"/>
    <w:rsid w:val="0046589A"/>
    <w:rsid w:val="004658CF"/>
    <w:rsid w:val="00466D54"/>
    <w:rsid w:val="00471FE9"/>
    <w:rsid w:val="0047582F"/>
    <w:rsid w:val="00475EAF"/>
    <w:rsid w:val="00483A23"/>
    <w:rsid w:val="0048675E"/>
    <w:rsid w:val="00486C82"/>
    <w:rsid w:val="00487B60"/>
    <w:rsid w:val="00487FD2"/>
    <w:rsid w:val="004934F3"/>
    <w:rsid w:val="00493A42"/>
    <w:rsid w:val="00494355"/>
    <w:rsid w:val="00494809"/>
    <w:rsid w:val="00494B85"/>
    <w:rsid w:val="00495AA7"/>
    <w:rsid w:val="00496F0A"/>
    <w:rsid w:val="004A1DB5"/>
    <w:rsid w:val="004A1FA7"/>
    <w:rsid w:val="004A1FBF"/>
    <w:rsid w:val="004A2B77"/>
    <w:rsid w:val="004A327D"/>
    <w:rsid w:val="004A3499"/>
    <w:rsid w:val="004A68D7"/>
    <w:rsid w:val="004A720A"/>
    <w:rsid w:val="004A72C1"/>
    <w:rsid w:val="004A75D6"/>
    <w:rsid w:val="004B001D"/>
    <w:rsid w:val="004B0B58"/>
    <w:rsid w:val="004B3572"/>
    <w:rsid w:val="004B3AF2"/>
    <w:rsid w:val="004B5670"/>
    <w:rsid w:val="004B7464"/>
    <w:rsid w:val="004C2D5D"/>
    <w:rsid w:val="004C3910"/>
    <w:rsid w:val="004C3926"/>
    <w:rsid w:val="004C3C62"/>
    <w:rsid w:val="004C5580"/>
    <w:rsid w:val="004D0C35"/>
    <w:rsid w:val="004D39A7"/>
    <w:rsid w:val="004D6736"/>
    <w:rsid w:val="004E0195"/>
    <w:rsid w:val="004E1375"/>
    <w:rsid w:val="004E1EB6"/>
    <w:rsid w:val="004E4993"/>
    <w:rsid w:val="004E5DEB"/>
    <w:rsid w:val="004E634A"/>
    <w:rsid w:val="004F04B8"/>
    <w:rsid w:val="004F0EFC"/>
    <w:rsid w:val="004F189D"/>
    <w:rsid w:val="004F3C60"/>
    <w:rsid w:val="004F5C80"/>
    <w:rsid w:val="004F645D"/>
    <w:rsid w:val="00501234"/>
    <w:rsid w:val="005022E8"/>
    <w:rsid w:val="00502607"/>
    <w:rsid w:val="00502E2D"/>
    <w:rsid w:val="00503CD2"/>
    <w:rsid w:val="0050408C"/>
    <w:rsid w:val="00504785"/>
    <w:rsid w:val="005048F1"/>
    <w:rsid w:val="00504AD4"/>
    <w:rsid w:val="005056FC"/>
    <w:rsid w:val="00510C2D"/>
    <w:rsid w:val="00513897"/>
    <w:rsid w:val="00515694"/>
    <w:rsid w:val="005162DD"/>
    <w:rsid w:val="00520138"/>
    <w:rsid w:val="00520504"/>
    <w:rsid w:val="00523B70"/>
    <w:rsid w:val="00526437"/>
    <w:rsid w:val="005264DA"/>
    <w:rsid w:val="0052697D"/>
    <w:rsid w:val="005271C1"/>
    <w:rsid w:val="00527225"/>
    <w:rsid w:val="005315FB"/>
    <w:rsid w:val="00536519"/>
    <w:rsid w:val="00536844"/>
    <w:rsid w:val="00537EA1"/>
    <w:rsid w:val="00540F12"/>
    <w:rsid w:val="00542DF4"/>
    <w:rsid w:val="00543633"/>
    <w:rsid w:val="00544D87"/>
    <w:rsid w:val="00546653"/>
    <w:rsid w:val="005479EC"/>
    <w:rsid w:val="00547A66"/>
    <w:rsid w:val="00550448"/>
    <w:rsid w:val="00551545"/>
    <w:rsid w:val="00551EE7"/>
    <w:rsid w:val="00552F0D"/>
    <w:rsid w:val="00554B5D"/>
    <w:rsid w:val="005607E5"/>
    <w:rsid w:val="00560E09"/>
    <w:rsid w:val="00561115"/>
    <w:rsid w:val="00561695"/>
    <w:rsid w:val="005624A2"/>
    <w:rsid w:val="005628E6"/>
    <w:rsid w:val="0056681A"/>
    <w:rsid w:val="00567900"/>
    <w:rsid w:val="00572636"/>
    <w:rsid w:val="00572FD4"/>
    <w:rsid w:val="005756B1"/>
    <w:rsid w:val="00576240"/>
    <w:rsid w:val="0057633B"/>
    <w:rsid w:val="0057644A"/>
    <w:rsid w:val="00576BA4"/>
    <w:rsid w:val="00576C97"/>
    <w:rsid w:val="00576F08"/>
    <w:rsid w:val="005803E8"/>
    <w:rsid w:val="005810FC"/>
    <w:rsid w:val="005817B3"/>
    <w:rsid w:val="005827BE"/>
    <w:rsid w:val="00586677"/>
    <w:rsid w:val="00592445"/>
    <w:rsid w:val="00592F5D"/>
    <w:rsid w:val="00593929"/>
    <w:rsid w:val="00595E9D"/>
    <w:rsid w:val="00596DFF"/>
    <w:rsid w:val="00596F82"/>
    <w:rsid w:val="00597677"/>
    <w:rsid w:val="00597708"/>
    <w:rsid w:val="005A2A61"/>
    <w:rsid w:val="005A3796"/>
    <w:rsid w:val="005A3A3A"/>
    <w:rsid w:val="005A6231"/>
    <w:rsid w:val="005A7BBA"/>
    <w:rsid w:val="005A7C00"/>
    <w:rsid w:val="005B143F"/>
    <w:rsid w:val="005B1499"/>
    <w:rsid w:val="005B1854"/>
    <w:rsid w:val="005B1A18"/>
    <w:rsid w:val="005B2F5F"/>
    <w:rsid w:val="005B3432"/>
    <w:rsid w:val="005B382B"/>
    <w:rsid w:val="005B42D7"/>
    <w:rsid w:val="005B54FF"/>
    <w:rsid w:val="005B5C82"/>
    <w:rsid w:val="005B6C0D"/>
    <w:rsid w:val="005B7056"/>
    <w:rsid w:val="005B7121"/>
    <w:rsid w:val="005C2489"/>
    <w:rsid w:val="005C3909"/>
    <w:rsid w:val="005C4B40"/>
    <w:rsid w:val="005C5308"/>
    <w:rsid w:val="005C68E9"/>
    <w:rsid w:val="005D2757"/>
    <w:rsid w:val="005D2C45"/>
    <w:rsid w:val="005D3518"/>
    <w:rsid w:val="005D4187"/>
    <w:rsid w:val="005D50C7"/>
    <w:rsid w:val="005D5338"/>
    <w:rsid w:val="005D71A3"/>
    <w:rsid w:val="005D7D13"/>
    <w:rsid w:val="005E0B32"/>
    <w:rsid w:val="005E0CFC"/>
    <w:rsid w:val="005E1E7A"/>
    <w:rsid w:val="005E4658"/>
    <w:rsid w:val="005E63E9"/>
    <w:rsid w:val="005E744D"/>
    <w:rsid w:val="005F270D"/>
    <w:rsid w:val="005F2EE5"/>
    <w:rsid w:val="005F396B"/>
    <w:rsid w:val="005F3D22"/>
    <w:rsid w:val="005F5BAC"/>
    <w:rsid w:val="005F5FE2"/>
    <w:rsid w:val="005F6846"/>
    <w:rsid w:val="005F756E"/>
    <w:rsid w:val="00602CFC"/>
    <w:rsid w:val="00602D79"/>
    <w:rsid w:val="0060318F"/>
    <w:rsid w:val="006061A9"/>
    <w:rsid w:val="006062B2"/>
    <w:rsid w:val="00607507"/>
    <w:rsid w:val="00607EBF"/>
    <w:rsid w:val="0061065E"/>
    <w:rsid w:val="006110BB"/>
    <w:rsid w:val="006112D1"/>
    <w:rsid w:val="00612629"/>
    <w:rsid w:val="006127A0"/>
    <w:rsid w:val="00613F8E"/>
    <w:rsid w:val="00615936"/>
    <w:rsid w:val="006163E9"/>
    <w:rsid w:val="00623162"/>
    <w:rsid w:val="00624BB0"/>
    <w:rsid w:val="00625CD4"/>
    <w:rsid w:val="00625EF7"/>
    <w:rsid w:val="00626433"/>
    <w:rsid w:val="00626BBD"/>
    <w:rsid w:val="006301BA"/>
    <w:rsid w:val="00630A4E"/>
    <w:rsid w:val="00630F23"/>
    <w:rsid w:val="006374D6"/>
    <w:rsid w:val="0064149E"/>
    <w:rsid w:val="006418C3"/>
    <w:rsid w:val="00643846"/>
    <w:rsid w:val="00643AC8"/>
    <w:rsid w:val="00644926"/>
    <w:rsid w:val="006452B5"/>
    <w:rsid w:val="00647AB7"/>
    <w:rsid w:val="00647B5C"/>
    <w:rsid w:val="00647EF0"/>
    <w:rsid w:val="0065056A"/>
    <w:rsid w:val="00654B70"/>
    <w:rsid w:val="0065619E"/>
    <w:rsid w:val="00656DF4"/>
    <w:rsid w:val="00657424"/>
    <w:rsid w:val="00661D3C"/>
    <w:rsid w:val="00663839"/>
    <w:rsid w:val="00665F0C"/>
    <w:rsid w:val="006671A1"/>
    <w:rsid w:val="006675D0"/>
    <w:rsid w:val="00667EB7"/>
    <w:rsid w:val="006744FD"/>
    <w:rsid w:val="00674601"/>
    <w:rsid w:val="0067473D"/>
    <w:rsid w:val="00675112"/>
    <w:rsid w:val="00675DE9"/>
    <w:rsid w:val="0068261F"/>
    <w:rsid w:val="00682F14"/>
    <w:rsid w:val="00682F91"/>
    <w:rsid w:val="006838DD"/>
    <w:rsid w:val="0068494D"/>
    <w:rsid w:val="00685F20"/>
    <w:rsid w:val="006871E3"/>
    <w:rsid w:val="00692340"/>
    <w:rsid w:val="006923FD"/>
    <w:rsid w:val="00692A09"/>
    <w:rsid w:val="0069373D"/>
    <w:rsid w:val="00694A6A"/>
    <w:rsid w:val="00695336"/>
    <w:rsid w:val="00695C41"/>
    <w:rsid w:val="006A18B4"/>
    <w:rsid w:val="006A250C"/>
    <w:rsid w:val="006A254B"/>
    <w:rsid w:val="006A3094"/>
    <w:rsid w:val="006A3176"/>
    <w:rsid w:val="006A604A"/>
    <w:rsid w:val="006A634D"/>
    <w:rsid w:val="006A6588"/>
    <w:rsid w:val="006B0774"/>
    <w:rsid w:val="006C27BA"/>
    <w:rsid w:val="006C2B95"/>
    <w:rsid w:val="006C2E52"/>
    <w:rsid w:val="006C3634"/>
    <w:rsid w:val="006C4590"/>
    <w:rsid w:val="006C47C7"/>
    <w:rsid w:val="006C4D1C"/>
    <w:rsid w:val="006C5C7A"/>
    <w:rsid w:val="006C7AFB"/>
    <w:rsid w:val="006D19DB"/>
    <w:rsid w:val="006D3050"/>
    <w:rsid w:val="006D4015"/>
    <w:rsid w:val="006D4764"/>
    <w:rsid w:val="006D5F41"/>
    <w:rsid w:val="006E110A"/>
    <w:rsid w:val="006E3019"/>
    <w:rsid w:val="006E32E9"/>
    <w:rsid w:val="006E336E"/>
    <w:rsid w:val="006E6A61"/>
    <w:rsid w:val="006F30C0"/>
    <w:rsid w:val="006F32C0"/>
    <w:rsid w:val="0070002C"/>
    <w:rsid w:val="007016EE"/>
    <w:rsid w:val="007030C5"/>
    <w:rsid w:val="007039F2"/>
    <w:rsid w:val="007050F4"/>
    <w:rsid w:val="0071299A"/>
    <w:rsid w:val="0071313D"/>
    <w:rsid w:val="007137F6"/>
    <w:rsid w:val="007148D0"/>
    <w:rsid w:val="00714B32"/>
    <w:rsid w:val="007168FF"/>
    <w:rsid w:val="00716C57"/>
    <w:rsid w:val="00717FEE"/>
    <w:rsid w:val="00721373"/>
    <w:rsid w:val="00721406"/>
    <w:rsid w:val="0072175F"/>
    <w:rsid w:val="00722CEA"/>
    <w:rsid w:val="00726BE5"/>
    <w:rsid w:val="007314C7"/>
    <w:rsid w:val="00734578"/>
    <w:rsid w:val="00734A42"/>
    <w:rsid w:val="00734DE0"/>
    <w:rsid w:val="007378EF"/>
    <w:rsid w:val="007414F8"/>
    <w:rsid w:val="00741A1E"/>
    <w:rsid w:val="00742AEF"/>
    <w:rsid w:val="0074308A"/>
    <w:rsid w:val="0074332B"/>
    <w:rsid w:val="007433B3"/>
    <w:rsid w:val="00743F42"/>
    <w:rsid w:val="007445A1"/>
    <w:rsid w:val="007445F7"/>
    <w:rsid w:val="0074604C"/>
    <w:rsid w:val="00746C16"/>
    <w:rsid w:val="00746F16"/>
    <w:rsid w:val="00747CE0"/>
    <w:rsid w:val="00751101"/>
    <w:rsid w:val="0075445D"/>
    <w:rsid w:val="00756075"/>
    <w:rsid w:val="00757C62"/>
    <w:rsid w:val="00761BE4"/>
    <w:rsid w:val="00761C18"/>
    <w:rsid w:val="007620B0"/>
    <w:rsid w:val="007623D4"/>
    <w:rsid w:val="00763E4C"/>
    <w:rsid w:val="0076450D"/>
    <w:rsid w:val="00765615"/>
    <w:rsid w:val="007660E3"/>
    <w:rsid w:val="007678F3"/>
    <w:rsid w:val="00772751"/>
    <w:rsid w:val="007733FF"/>
    <w:rsid w:val="007742AC"/>
    <w:rsid w:val="00781421"/>
    <w:rsid w:val="00783F41"/>
    <w:rsid w:val="00784494"/>
    <w:rsid w:val="00784A03"/>
    <w:rsid w:val="00792ABC"/>
    <w:rsid w:val="0079309A"/>
    <w:rsid w:val="00794252"/>
    <w:rsid w:val="00794B8B"/>
    <w:rsid w:val="00795F6D"/>
    <w:rsid w:val="007A162D"/>
    <w:rsid w:val="007A165A"/>
    <w:rsid w:val="007A1D7D"/>
    <w:rsid w:val="007A2A81"/>
    <w:rsid w:val="007A2D36"/>
    <w:rsid w:val="007A36AE"/>
    <w:rsid w:val="007A38F0"/>
    <w:rsid w:val="007A41A3"/>
    <w:rsid w:val="007A7A71"/>
    <w:rsid w:val="007B0E17"/>
    <w:rsid w:val="007B396A"/>
    <w:rsid w:val="007B498F"/>
    <w:rsid w:val="007B5096"/>
    <w:rsid w:val="007B5D88"/>
    <w:rsid w:val="007B62AD"/>
    <w:rsid w:val="007B6352"/>
    <w:rsid w:val="007B6A3E"/>
    <w:rsid w:val="007B7A72"/>
    <w:rsid w:val="007C025E"/>
    <w:rsid w:val="007C1914"/>
    <w:rsid w:val="007C20BB"/>
    <w:rsid w:val="007C218D"/>
    <w:rsid w:val="007C3767"/>
    <w:rsid w:val="007C6103"/>
    <w:rsid w:val="007D037A"/>
    <w:rsid w:val="007D16F9"/>
    <w:rsid w:val="007D2B36"/>
    <w:rsid w:val="007D59E2"/>
    <w:rsid w:val="007D5A26"/>
    <w:rsid w:val="007D5DDE"/>
    <w:rsid w:val="007E1216"/>
    <w:rsid w:val="007E15B7"/>
    <w:rsid w:val="007E19C2"/>
    <w:rsid w:val="007E5075"/>
    <w:rsid w:val="007E6955"/>
    <w:rsid w:val="007E698B"/>
    <w:rsid w:val="007F023D"/>
    <w:rsid w:val="007F0F9F"/>
    <w:rsid w:val="007F1754"/>
    <w:rsid w:val="007F1E80"/>
    <w:rsid w:val="007F3CC2"/>
    <w:rsid w:val="007F4DC8"/>
    <w:rsid w:val="007F5151"/>
    <w:rsid w:val="00800D8A"/>
    <w:rsid w:val="00802541"/>
    <w:rsid w:val="00802FF5"/>
    <w:rsid w:val="0080462C"/>
    <w:rsid w:val="00806002"/>
    <w:rsid w:val="00806E5A"/>
    <w:rsid w:val="00811308"/>
    <w:rsid w:val="00814CC4"/>
    <w:rsid w:val="00816299"/>
    <w:rsid w:val="00816744"/>
    <w:rsid w:val="00817335"/>
    <w:rsid w:val="00820CD7"/>
    <w:rsid w:val="00821E5B"/>
    <w:rsid w:val="00822171"/>
    <w:rsid w:val="00823291"/>
    <w:rsid w:val="00825FE7"/>
    <w:rsid w:val="008314DD"/>
    <w:rsid w:val="0083217D"/>
    <w:rsid w:val="00833221"/>
    <w:rsid w:val="00833D78"/>
    <w:rsid w:val="00834F28"/>
    <w:rsid w:val="00834FD8"/>
    <w:rsid w:val="008353DF"/>
    <w:rsid w:val="00835EFD"/>
    <w:rsid w:val="00835F88"/>
    <w:rsid w:val="00840DCB"/>
    <w:rsid w:val="00842ABB"/>
    <w:rsid w:val="00843C21"/>
    <w:rsid w:val="00845B15"/>
    <w:rsid w:val="0084724E"/>
    <w:rsid w:val="0084726D"/>
    <w:rsid w:val="00847302"/>
    <w:rsid w:val="008508C2"/>
    <w:rsid w:val="00851748"/>
    <w:rsid w:val="008528D6"/>
    <w:rsid w:val="00856D21"/>
    <w:rsid w:val="00857460"/>
    <w:rsid w:val="00860C84"/>
    <w:rsid w:val="00861B1F"/>
    <w:rsid w:val="008658E8"/>
    <w:rsid w:val="00867E8E"/>
    <w:rsid w:val="00871F9F"/>
    <w:rsid w:val="00873629"/>
    <w:rsid w:val="00874FAC"/>
    <w:rsid w:val="00876818"/>
    <w:rsid w:val="008808AA"/>
    <w:rsid w:val="00881593"/>
    <w:rsid w:val="0088259B"/>
    <w:rsid w:val="008826B3"/>
    <w:rsid w:val="00882886"/>
    <w:rsid w:val="00883B4E"/>
    <w:rsid w:val="008902B1"/>
    <w:rsid w:val="00896547"/>
    <w:rsid w:val="0089771E"/>
    <w:rsid w:val="008A04FE"/>
    <w:rsid w:val="008A0A80"/>
    <w:rsid w:val="008A10FE"/>
    <w:rsid w:val="008A1742"/>
    <w:rsid w:val="008A2B81"/>
    <w:rsid w:val="008A2FA0"/>
    <w:rsid w:val="008A3909"/>
    <w:rsid w:val="008A3C55"/>
    <w:rsid w:val="008A60F8"/>
    <w:rsid w:val="008A6397"/>
    <w:rsid w:val="008A7528"/>
    <w:rsid w:val="008B0286"/>
    <w:rsid w:val="008B05F1"/>
    <w:rsid w:val="008B0C31"/>
    <w:rsid w:val="008B5D7A"/>
    <w:rsid w:val="008B67EC"/>
    <w:rsid w:val="008B6815"/>
    <w:rsid w:val="008B7916"/>
    <w:rsid w:val="008B7BD3"/>
    <w:rsid w:val="008C27B3"/>
    <w:rsid w:val="008C3201"/>
    <w:rsid w:val="008C5A4B"/>
    <w:rsid w:val="008C6728"/>
    <w:rsid w:val="008C7B9C"/>
    <w:rsid w:val="008C7F92"/>
    <w:rsid w:val="008D1106"/>
    <w:rsid w:val="008D1C8A"/>
    <w:rsid w:val="008D3C5A"/>
    <w:rsid w:val="008D4B57"/>
    <w:rsid w:val="008D6173"/>
    <w:rsid w:val="008D670D"/>
    <w:rsid w:val="008D7A1E"/>
    <w:rsid w:val="008D7D24"/>
    <w:rsid w:val="008D7E28"/>
    <w:rsid w:val="008E0B4B"/>
    <w:rsid w:val="008E11BE"/>
    <w:rsid w:val="008E2841"/>
    <w:rsid w:val="008E2CEA"/>
    <w:rsid w:val="008E322C"/>
    <w:rsid w:val="008E38CF"/>
    <w:rsid w:val="008E54D4"/>
    <w:rsid w:val="008E5BDE"/>
    <w:rsid w:val="008E77AF"/>
    <w:rsid w:val="008F1145"/>
    <w:rsid w:val="008F2308"/>
    <w:rsid w:val="008F4E3B"/>
    <w:rsid w:val="008F5E52"/>
    <w:rsid w:val="008F7258"/>
    <w:rsid w:val="009000CF"/>
    <w:rsid w:val="009009A3"/>
    <w:rsid w:val="00900CB3"/>
    <w:rsid w:val="0090403B"/>
    <w:rsid w:val="009069E2"/>
    <w:rsid w:val="00907487"/>
    <w:rsid w:val="00907A12"/>
    <w:rsid w:val="00911C56"/>
    <w:rsid w:val="0091213E"/>
    <w:rsid w:val="00912E77"/>
    <w:rsid w:val="00913C4E"/>
    <w:rsid w:val="00915E63"/>
    <w:rsid w:val="009161A9"/>
    <w:rsid w:val="009164CA"/>
    <w:rsid w:val="00917238"/>
    <w:rsid w:val="00917BAA"/>
    <w:rsid w:val="00917D29"/>
    <w:rsid w:val="0092039A"/>
    <w:rsid w:val="00920AAD"/>
    <w:rsid w:val="00920B2F"/>
    <w:rsid w:val="0092132C"/>
    <w:rsid w:val="00922866"/>
    <w:rsid w:val="009254C3"/>
    <w:rsid w:val="00927FAB"/>
    <w:rsid w:val="00930EEA"/>
    <w:rsid w:val="009317AC"/>
    <w:rsid w:val="0093308A"/>
    <w:rsid w:val="009330C2"/>
    <w:rsid w:val="0093403F"/>
    <w:rsid w:val="00934E63"/>
    <w:rsid w:val="00936BA3"/>
    <w:rsid w:val="0093737C"/>
    <w:rsid w:val="00940EB3"/>
    <w:rsid w:val="009434B3"/>
    <w:rsid w:val="009470DA"/>
    <w:rsid w:val="0094725E"/>
    <w:rsid w:val="00950EAF"/>
    <w:rsid w:val="00956211"/>
    <w:rsid w:val="00957B0B"/>
    <w:rsid w:val="00960401"/>
    <w:rsid w:val="00960FCD"/>
    <w:rsid w:val="0096472D"/>
    <w:rsid w:val="00964828"/>
    <w:rsid w:val="00964D45"/>
    <w:rsid w:val="00967A23"/>
    <w:rsid w:val="00970C7C"/>
    <w:rsid w:val="00973856"/>
    <w:rsid w:val="0097498F"/>
    <w:rsid w:val="00976022"/>
    <w:rsid w:val="009764A0"/>
    <w:rsid w:val="0097779A"/>
    <w:rsid w:val="009810BD"/>
    <w:rsid w:val="00982AF9"/>
    <w:rsid w:val="00983D1B"/>
    <w:rsid w:val="00984192"/>
    <w:rsid w:val="00985BB4"/>
    <w:rsid w:val="009860C9"/>
    <w:rsid w:val="0098616D"/>
    <w:rsid w:val="00987243"/>
    <w:rsid w:val="009902E6"/>
    <w:rsid w:val="00995A04"/>
    <w:rsid w:val="00995B60"/>
    <w:rsid w:val="009974B5"/>
    <w:rsid w:val="00997C93"/>
    <w:rsid w:val="00997E63"/>
    <w:rsid w:val="009A222C"/>
    <w:rsid w:val="009A4A9F"/>
    <w:rsid w:val="009A4DF8"/>
    <w:rsid w:val="009A6674"/>
    <w:rsid w:val="009A6E7C"/>
    <w:rsid w:val="009A7BB9"/>
    <w:rsid w:val="009B06FD"/>
    <w:rsid w:val="009B0718"/>
    <w:rsid w:val="009B1A62"/>
    <w:rsid w:val="009B41B1"/>
    <w:rsid w:val="009C04E7"/>
    <w:rsid w:val="009C09EE"/>
    <w:rsid w:val="009C2555"/>
    <w:rsid w:val="009C271E"/>
    <w:rsid w:val="009C2D74"/>
    <w:rsid w:val="009C4631"/>
    <w:rsid w:val="009C7745"/>
    <w:rsid w:val="009D170B"/>
    <w:rsid w:val="009D2DC2"/>
    <w:rsid w:val="009E164A"/>
    <w:rsid w:val="009E290C"/>
    <w:rsid w:val="009E467E"/>
    <w:rsid w:val="009E4CC8"/>
    <w:rsid w:val="009E53A6"/>
    <w:rsid w:val="009E5DC7"/>
    <w:rsid w:val="009F0AB7"/>
    <w:rsid w:val="009F218F"/>
    <w:rsid w:val="009F2B0F"/>
    <w:rsid w:val="009F2F18"/>
    <w:rsid w:val="009F3D2D"/>
    <w:rsid w:val="009F4D32"/>
    <w:rsid w:val="009F5B84"/>
    <w:rsid w:val="009F5B93"/>
    <w:rsid w:val="00A03210"/>
    <w:rsid w:val="00A10C75"/>
    <w:rsid w:val="00A14CBC"/>
    <w:rsid w:val="00A1502E"/>
    <w:rsid w:val="00A16993"/>
    <w:rsid w:val="00A16B66"/>
    <w:rsid w:val="00A17F71"/>
    <w:rsid w:val="00A218A6"/>
    <w:rsid w:val="00A227B6"/>
    <w:rsid w:val="00A22D87"/>
    <w:rsid w:val="00A2498D"/>
    <w:rsid w:val="00A24A7E"/>
    <w:rsid w:val="00A24F4E"/>
    <w:rsid w:val="00A2644D"/>
    <w:rsid w:val="00A26ED7"/>
    <w:rsid w:val="00A30268"/>
    <w:rsid w:val="00A30541"/>
    <w:rsid w:val="00A31295"/>
    <w:rsid w:val="00A320AF"/>
    <w:rsid w:val="00A321A8"/>
    <w:rsid w:val="00A327AF"/>
    <w:rsid w:val="00A32A20"/>
    <w:rsid w:val="00A354BF"/>
    <w:rsid w:val="00A36545"/>
    <w:rsid w:val="00A36642"/>
    <w:rsid w:val="00A4114F"/>
    <w:rsid w:val="00A417E0"/>
    <w:rsid w:val="00A427C5"/>
    <w:rsid w:val="00A4392C"/>
    <w:rsid w:val="00A43EBB"/>
    <w:rsid w:val="00A45541"/>
    <w:rsid w:val="00A466B0"/>
    <w:rsid w:val="00A51DA7"/>
    <w:rsid w:val="00A52AD6"/>
    <w:rsid w:val="00A52D84"/>
    <w:rsid w:val="00A57282"/>
    <w:rsid w:val="00A57D75"/>
    <w:rsid w:val="00A60B5D"/>
    <w:rsid w:val="00A60DCB"/>
    <w:rsid w:val="00A63595"/>
    <w:rsid w:val="00A64CCA"/>
    <w:rsid w:val="00A71306"/>
    <w:rsid w:val="00A7208D"/>
    <w:rsid w:val="00A74CD2"/>
    <w:rsid w:val="00A776D4"/>
    <w:rsid w:val="00A77B3C"/>
    <w:rsid w:val="00A80BC4"/>
    <w:rsid w:val="00A81CB9"/>
    <w:rsid w:val="00A830F0"/>
    <w:rsid w:val="00A86EB7"/>
    <w:rsid w:val="00A87D10"/>
    <w:rsid w:val="00A91541"/>
    <w:rsid w:val="00A91930"/>
    <w:rsid w:val="00A91D68"/>
    <w:rsid w:val="00A93795"/>
    <w:rsid w:val="00A951A7"/>
    <w:rsid w:val="00A95958"/>
    <w:rsid w:val="00AA03D3"/>
    <w:rsid w:val="00AA0558"/>
    <w:rsid w:val="00AA14CF"/>
    <w:rsid w:val="00AA2737"/>
    <w:rsid w:val="00AA3491"/>
    <w:rsid w:val="00AA34F3"/>
    <w:rsid w:val="00AA60F2"/>
    <w:rsid w:val="00AA6E94"/>
    <w:rsid w:val="00AA7365"/>
    <w:rsid w:val="00AB20AA"/>
    <w:rsid w:val="00AB4E5C"/>
    <w:rsid w:val="00AB539C"/>
    <w:rsid w:val="00AB68BD"/>
    <w:rsid w:val="00AB7784"/>
    <w:rsid w:val="00AC007F"/>
    <w:rsid w:val="00AC07EB"/>
    <w:rsid w:val="00AC29BE"/>
    <w:rsid w:val="00AC4F1E"/>
    <w:rsid w:val="00AC72E6"/>
    <w:rsid w:val="00AC7C86"/>
    <w:rsid w:val="00AC7F15"/>
    <w:rsid w:val="00AD00C4"/>
    <w:rsid w:val="00AD0BE0"/>
    <w:rsid w:val="00AD6AFA"/>
    <w:rsid w:val="00AD7FE8"/>
    <w:rsid w:val="00AE1329"/>
    <w:rsid w:val="00AE1728"/>
    <w:rsid w:val="00AE66E7"/>
    <w:rsid w:val="00AE76D1"/>
    <w:rsid w:val="00AF08D8"/>
    <w:rsid w:val="00AF19DD"/>
    <w:rsid w:val="00AF2C03"/>
    <w:rsid w:val="00AF3792"/>
    <w:rsid w:val="00AF3CCA"/>
    <w:rsid w:val="00AF3F2D"/>
    <w:rsid w:val="00AF4535"/>
    <w:rsid w:val="00AF5041"/>
    <w:rsid w:val="00AF507B"/>
    <w:rsid w:val="00AF5D63"/>
    <w:rsid w:val="00AF68DE"/>
    <w:rsid w:val="00AF6B1F"/>
    <w:rsid w:val="00AF796D"/>
    <w:rsid w:val="00B005FE"/>
    <w:rsid w:val="00B00702"/>
    <w:rsid w:val="00B020A9"/>
    <w:rsid w:val="00B023C0"/>
    <w:rsid w:val="00B02787"/>
    <w:rsid w:val="00B02F92"/>
    <w:rsid w:val="00B03138"/>
    <w:rsid w:val="00B03494"/>
    <w:rsid w:val="00B044D0"/>
    <w:rsid w:val="00B059A5"/>
    <w:rsid w:val="00B05B32"/>
    <w:rsid w:val="00B05E57"/>
    <w:rsid w:val="00B10B1D"/>
    <w:rsid w:val="00B11AF3"/>
    <w:rsid w:val="00B148D2"/>
    <w:rsid w:val="00B202FD"/>
    <w:rsid w:val="00B20664"/>
    <w:rsid w:val="00B23B24"/>
    <w:rsid w:val="00B2629F"/>
    <w:rsid w:val="00B26ECD"/>
    <w:rsid w:val="00B328B5"/>
    <w:rsid w:val="00B32A7B"/>
    <w:rsid w:val="00B34A6B"/>
    <w:rsid w:val="00B34B1B"/>
    <w:rsid w:val="00B34F5D"/>
    <w:rsid w:val="00B35157"/>
    <w:rsid w:val="00B351FF"/>
    <w:rsid w:val="00B37499"/>
    <w:rsid w:val="00B37C65"/>
    <w:rsid w:val="00B414BE"/>
    <w:rsid w:val="00B43DEA"/>
    <w:rsid w:val="00B457E5"/>
    <w:rsid w:val="00B52ADF"/>
    <w:rsid w:val="00B5358E"/>
    <w:rsid w:val="00B6011C"/>
    <w:rsid w:val="00B60322"/>
    <w:rsid w:val="00B61553"/>
    <w:rsid w:val="00B623C2"/>
    <w:rsid w:val="00B62A87"/>
    <w:rsid w:val="00B64999"/>
    <w:rsid w:val="00B65A6E"/>
    <w:rsid w:val="00B66AB9"/>
    <w:rsid w:val="00B709CA"/>
    <w:rsid w:val="00B711B3"/>
    <w:rsid w:val="00B71BE8"/>
    <w:rsid w:val="00B72061"/>
    <w:rsid w:val="00B7220B"/>
    <w:rsid w:val="00B72FB3"/>
    <w:rsid w:val="00B73FD7"/>
    <w:rsid w:val="00B75121"/>
    <w:rsid w:val="00B82C59"/>
    <w:rsid w:val="00B83536"/>
    <w:rsid w:val="00B8587D"/>
    <w:rsid w:val="00B872BE"/>
    <w:rsid w:val="00B87C4D"/>
    <w:rsid w:val="00B90710"/>
    <w:rsid w:val="00B91174"/>
    <w:rsid w:val="00B91EE6"/>
    <w:rsid w:val="00B92C1A"/>
    <w:rsid w:val="00B92CC1"/>
    <w:rsid w:val="00B93468"/>
    <w:rsid w:val="00B93ED4"/>
    <w:rsid w:val="00B953C7"/>
    <w:rsid w:val="00B979E3"/>
    <w:rsid w:val="00BA06EB"/>
    <w:rsid w:val="00BA077D"/>
    <w:rsid w:val="00BA1447"/>
    <w:rsid w:val="00BA291F"/>
    <w:rsid w:val="00BA2CA3"/>
    <w:rsid w:val="00BA4058"/>
    <w:rsid w:val="00BA41AB"/>
    <w:rsid w:val="00BA67C7"/>
    <w:rsid w:val="00BA7812"/>
    <w:rsid w:val="00BB22AE"/>
    <w:rsid w:val="00BB2864"/>
    <w:rsid w:val="00BB303A"/>
    <w:rsid w:val="00BB5ADE"/>
    <w:rsid w:val="00BB6718"/>
    <w:rsid w:val="00BB7E6A"/>
    <w:rsid w:val="00BC0030"/>
    <w:rsid w:val="00BC2967"/>
    <w:rsid w:val="00BC4DA0"/>
    <w:rsid w:val="00BC57D8"/>
    <w:rsid w:val="00BC6FF2"/>
    <w:rsid w:val="00BC7178"/>
    <w:rsid w:val="00BC78B8"/>
    <w:rsid w:val="00BD2C30"/>
    <w:rsid w:val="00BD3B92"/>
    <w:rsid w:val="00BD4DF8"/>
    <w:rsid w:val="00BD54E8"/>
    <w:rsid w:val="00BD5F1A"/>
    <w:rsid w:val="00BD6998"/>
    <w:rsid w:val="00BD74A8"/>
    <w:rsid w:val="00BE09F3"/>
    <w:rsid w:val="00BE3559"/>
    <w:rsid w:val="00BE38C1"/>
    <w:rsid w:val="00BE3913"/>
    <w:rsid w:val="00BE39B7"/>
    <w:rsid w:val="00BE6BE6"/>
    <w:rsid w:val="00BF0332"/>
    <w:rsid w:val="00BF054F"/>
    <w:rsid w:val="00BF1B28"/>
    <w:rsid w:val="00BF2005"/>
    <w:rsid w:val="00BF20F0"/>
    <w:rsid w:val="00BF20FD"/>
    <w:rsid w:val="00BF2A27"/>
    <w:rsid w:val="00BF4CA2"/>
    <w:rsid w:val="00BF7E3A"/>
    <w:rsid w:val="00C00271"/>
    <w:rsid w:val="00C00F57"/>
    <w:rsid w:val="00C011F8"/>
    <w:rsid w:val="00C03AAB"/>
    <w:rsid w:val="00C0489E"/>
    <w:rsid w:val="00C05279"/>
    <w:rsid w:val="00C06B09"/>
    <w:rsid w:val="00C07815"/>
    <w:rsid w:val="00C133B3"/>
    <w:rsid w:val="00C161EC"/>
    <w:rsid w:val="00C16DE4"/>
    <w:rsid w:val="00C2263E"/>
    <w:rsid w:val="00C24BD2"/>
    <w:rsid w:val="00C24D68"/>
    <w:rsid w:val="00C272C3"/>
    <w:rsid w:val="00C2752A"/>
    <w:rsid w:val="00C3112B"/>
    <w:rsid w:val="00C31B53"/>
    <w:rsid w:val="00C31C08"/>
    <w:rsid w:val="00C31E36"/>
    <w:rsid w:val="00C33DD5"/>
    <w:rsid w:val="00C3597A"/>
    <w:rsid w:val="00C3621E"/>
    <w:rsid w:val="00C36F54"/>
    <w:rsid w:val="00C3708F"/>
    <w:rsid w:val="00C41122"/>
    <w:rsid w:val="00C42766"/>
    <w:rsid w:val="00C43593"/>
    <w:rsid w:val="00C4440B"/>
    <w:rsid w:val="00C45CD9"/>
    <w:rsid w:val="00C5015D"/>
    <w:rsid w:val="00C51754"/>
    <w:rsid w:val="00C51EAB"/>
    <w:rsid w:val="00C5377E"/>
    <w:rsid w:val="00C5516E"/>
    <w:rsid w:val="00C563FB"/>
    <w:rsid w:val="00C56425"/>
    <w:rsid w:val="00C57CD5"/>
    <w:rsid w:val="00C60A34"/>
    <w:rsid w:val="00C60F6B"/>
    <w:rsid w:val="00C66601"/>
    <w:rsid w:val="00C674DC"/>
    <w:rsid w:val="00C70038"/>
    <w:rsid w:val="00C71018"/>
    <w:rsid w:val="00C74941"/>
    <w:rsid w:val="00C76303"/>
    <w:rsid w:val="00C7733A"/>
    <w:rsid w:val="00C82148"/>
    <w:rsid w:val="00C83FCE"/>
    <w:rsid w:val="00C901F5"/>
    <w:rsid w:val="00C90695"/>
    <w:rsid w:val="00C937FB"/>
    <w:rsid w:val="00C9416C"/>
    <w:rsid w:val="00C9494A"/>
    <w:rsid w:val="00C94A34"/>
    <w:rsid w:val="00C959FA"/>
    <w:rsid w:val="00C95D00"/>
    <w:rsid w:val="00C97791"/>
    <w:rsid w:val="00CA0285"/>
    <w:rsid w:val="00CA104A"/>
    <w:rsid w:val="00CA32E0"/>
    <w:rsid w:val="00CA50F0"/>
    <w:rsid w:val="00CA795B"/>
    <w:rsid w:val="00CB0981"/>
    <w:rsid w:val="00CB0FC9"/>
    <w:rsid w:val="00CB27E0"/>
    <w:rsid w:val="00CB2FDD"/>
    <w:rsid w:val="00CB3A34"/>
    <w:rsid w:val="00CB44C1"/>
    <w:rsid w:val="00CB5C18"/>
    <w:rsid w:val="00CB769C"/>
    <w:rsid w:val="00CC0F41"/>
    <w:rsid w:val="00CC1EA4"/>
    <w:rsid w:val="00CC3B3C"/>
    <w:rsid w:val="00CC3F3E"/>
    <w:rsid w:val="00CC4D6D"/>
    <w:rsid w:val="00CC6D9A"/>
    <w:rsid w:val="00CC73AB"/>
    <w:rsid w:val="00CC7FDE"/>
    <w:rsid w:val="00CD02A9"/>
    <w:rsid w:val="00CD3120"/>
    <w:rsid w:val="00CD36AC"/>
    <w:rsid w:val="00CD3D1D"/>
    <w:rsid w:val="00CD6E06"/>
    <w:rsid w:val="00CE0743"/>
    <w:rsid w:val="00CE075F"/>
    <w:rsid w:val="00CE0D90"/>
    <w:rsid w:val="00CE1079"/>
    <w:rsid w:val="00CE10D2"/>
    <w:rsid w:val="00CE2172"/>
    <w:rsid w:val="00CE2D66"/>
    <w:rsid w:val="00CE7D25"/>
    <w:rsid w:val="00CF04B5"/>
    <w:rsid w:val="00CF04F0"/>
    <w:rsid w:val="00CF19A9"/>
    <w:rsid w:val="00D01389"/>
    <w:rsid w:val="00D0264A"/>
    <w:rsid w:val="00D033BC"/>
    <w:rsid w:val="00D05519"/>
    <w:rsid w:val="00D104F9"/>
    <w:rsid w:val="00D16EB2"/>
    <w:rsid w:val="00D17FD2"/>
    <w:rsid w:val="00D219FE"/>
    <w:rsid w:val="00D23B21"/>
    <w:rsid w:val="00D24914"/>
    <w:rsid w:val="00D260EA"/>
    <w:rsid w:val="00D26C71"/>
    <w:rsid w:val="00D30485"/>
    <w:rsid w:val="00D314D8"/>
    <w:rsid w:val="00D3226D"/>
    <w:rsid w:val="00D34EA7"/>
    <w:rsid w:val="00D35E89"/>
    <w:rsid w:val="00D415C8"/>
    <w:rsid w:val="00D42778"/>
    <w:rsid w:val="00D43A36"/>
    <w:rsid w:val="00D46967"/>
    <w:rsid w:val="00D471AF"/>
    <w:rsid w:val="00D477C0"/>
    <w:rsid w:val="00D50C30"/>
    <w:rsid w:val="00D50D9C"/>
    <w:rsid w:val="00D57DB6"/>
    <w:rsid w:val="00D6085F"/>
    <w:rsid w:val="00D61633"/>
    <w:rsid w:val="00D6401A"/>
    <w:rsid w:val="00D64386"/>
    <w:rsid w:val="00D656FC"/>
    <w:rsid w:val="00D660CB"/>
    <w:rsid w:val="00D66330"/>
    <w:rsid w:val="00D67AC3"/>
    <w:rsid w:val="00D67BAD"/>
    <w:rsid w:val="00D70D08"/>
    <w:rsid w:val="00D72E5E"/>
    <w:rsid w:val="00D7369A"/>
    <w:rsid w:val="00D74DA9"/>
    <w:rsid w:val="00D81378"/>
    <w:rsid w:val="00D91B72"/>
    <w:rsid w:val="00D93F71"/>
    <w:rsid w:val="00D95C87"/>
    <w:rsid w:val="00DA277E"/>
    <w:rsid w:val="00DA4818"/>
    <w:rsid w:val="00DA54D2"/>
    <w:rsid w:val="00DA7CF8"/>
    <w:rsid w:val="00DB0C7D"/>
    <w:rsid w:val="00DB263C"/>
    <w:rsid w:val="00DB3161"/>
    <w:rsid w:val="00DB406A"/>
    <w:rsid w:val="00DB4EC8"/>
    <w:rsid w:val="00DB6816"/>
    <w:rsid w:val="00DB68AA"/>
    <w:rsid w:val="00DB7692"/>
    <w:rsid w:val="00DB7A06"/>
    <w:rsid w:val="00DC0FF7"/>
    <w:rsid w:val="00DC1166"/>
    <w:rsid w:val="00DC1725"/>
    <w:rsid w:val="00DC1764"/>
    <w:rsid w:val="00DC23B1"/>
    <w:rsid w:val="00DC5B44"/>
    <w:rsid w:val="00DC5C07"/>
    <w:rsid w:val="00DC695E"/>
    <w:rsid w:val="00DC7C20"/>
    <w:rsid w:val="00DD01A1"/>
    <w:rsid w:val="00DD09A1"/>
    <w:rsid w:val="00DD2088"/>
    <w:rsid w:val="00DD2145"/>
    <w:rsid w:val="00DD2331"/>
    <w:rsid w:val="00DD3623"/>
    <w:rsid w:val="00DD4D6F"/>
    <w:rsid w:val="00DD70D1"/>
    <w:rsid w:val="00DE0260"/>
    <w:rsid w:val="00DE14FC"/>
    <w:rsid w:val="00DE1E90"/>
    <w:rsid w:val="00DE1E94"/>
    <w:rsid w:val="00DE2CE2"/>
    <w:rsid w:val="00DE45B5"/>
    <w:rsid w:val="00DE4861"/>
    <w:rsid w:val="00DE49D7"/>
    <w:rsid w:val="00DE6271"/>
    <w:rsid w:val="00DE7989"/>
    <w:rsid w:val="00DE7CC4"/>
    <w:rsid w:val="00DF096A"/>
    <w:rsid w:val="00DF2E4B"/>
    <w:rsid w:val="00DF30A8"/>
    <w:rsid w:val="00DF3B5C"/>
    <w:rsid w:val="00DF45A7"/>
    <w:rsid w:val="00DF6571"/>
    <w:rsid w:val="00E0248A"/>
    <w:rsid w:val="00E046CF"/>
    <w:rsid w:val="00E05355"/>
    <w:rsid w:val="00E05C26"/>
    <w:rsid w:val="00E0619A"/>
    <w:rsid w:val="00E06E40"/>
    <w:rsid w:val="00E1048F"/>
    <w:rsid w:val="00E11D37"/>
    <w:rsid w:val="00E12841"/>
    <w:rsid w:val="00E141F1"/>
    <w:rsid w:val="00E145E2"/>
    <w:rsid w:val="00E150BF"/>
    <w:rsid w:val="00E1555B"/>
    <w:rsid w:val="00E164DA"/>
    <w:rsid w:val="00E178D3"/>
    <w:rsid w:val="00E20524"/>
    <w:rsid w:val="00E208D3"/>
    <w:rsid w:val="00E22911"/>
    <w:rsid w:val="00E25816"/>
    <w:rsid w:val="00E262E1"/>
    <w:rsid w:val="00E279D1"/>
    <w:rsid w:val="00E27D2D"/>
    <w:rsid w:val="00E3074F"/>
    <w:rsid w:val="00E35B3B"/>
    <w:rsid w:val="00E366EC"/>
    <w:rsid w:val="00E373BF"/>
    <w:rsid w:val="00E41501"/>
    <w:rsid w:val="00E41E94"/>
    <w:rsid w:val="00E42ADA"/>
    <w:rsid w:val="00E42DB4"/>
    <w:rsid w:val="00E4633B"/>
    <w:rsid w:val="00E46E3F"/>
    <w:rsid w:val="00E55567"/>
    <w:rsid w:val="00E61A48"/>
    <w:rsid w:val="00E62176"/>
    <w:rsid w:val="00E631A4"/>
    <w:rsid w:val="00E6331E"/>
    <w:rsid w:val="00E65828"/>
    <w:rsid w:val="00E65CDC"/>
    <w:rsid w:val="00E712CB"/>
    <w:rsid w:val="00E72032"/>
    <w:rsid w:val="00E73B96"/>
    <w:rsid w:val="00E73E7E"/>
    <w:rsid w:val="00E8144B"/>
    <w:rsid w:val="00E81FC1"/>
    <w:rsid w:val="00E831DA"/>
    <w:rsid w:val="00E8340F"/>
    <w:rsid w:val="00E83584"/>
    <w:rsid w:val="00E8508B"/>
    <w:rsid w:val="00E87912"/>
    <w:rsid w:val="00E90820"/>
    <w:rsid w:val="00E913B6"/>
    <w:rsid w:val="00E9243D"/>
    <w:rsid w:val="00E94A55"/>
    <w:rsid w:val="00E95F99"/>
    <w:rsid w:val="00E9615A"/>
    <w:rsid w:val="00E96683"/>
    <w:rsid w:val="00EA0A76"/>
    <w:rsid w:val="00EA1316"/>
    <w:rsid w:val="00EA3E05"/>
    <w:rsid w:val="00EA3E31"/>
    <w:rsid w:val="00EA4A35"/>
    <w:rsid w:val="00EA6BE9"/>
    <w:rsid w:val="00EB3D22"/>
    <w:rsid w:val="00EB4CBF"/>
    <w:rsid w:val="00EB63C0"/>
    <w:rsid w:val="00EB68BD"/>
    <w:rsid w:val="00EB74F6"/>
    <w:rsid w:val="00EC00A1"/>
    <w:rsid w:val="00EC1A93"/>
    <w:rsid w:val="00EC2675"/>
    <w:rsid w:val="00EC4E4A"/>
    <w:rsid w:val="00EC5382"/>
    <w:rsid w:val="00EC6049"/>
    <w:rsid w:val="00EC61AE"/>
    <w:rsid w:val="00ED0C2D"/>
    <w:rsid w:val="00ED4285"/>
    <w:rsid w:val="00ED54BB"/>
    <w:rsid w:val="00ED63B5"/>
    <w:rsid w:val="00ED6D0E"/>
    <w:rsid w:val="00ED6E4A"/>
    <w:rsid w:val="00EE04E8"/>
    <w:rsid w:val="00EE079E"/>
    <w:rsid w:val="00EE2146"/>
    <w:rsid w:val="00EE540E"/>
    <w:rsid w:val="00EE5591"/>
    <w:rsid w:val="00EE700B"/>
    <w:rsid w:val="00EF0245"/>
    <w:rsid w:val="00EF1AFF"/>
    <w:rsid w:val="00EF22DB"/>
    <w:rsid w:val="00EF2B4C"/>
    <w:rsid w:val="00EF2DFE"/>
    <w:rsid w:val="00EF35EF"/>
    <w:rsid w:val="00F01A88"/>
    <w:rsid w:val="00F10169"/>
    <w:rsid w:val="00F11511"/>
    <w:rsid w:val="00F12DE2"/>
    <w:rsid w:val="00F16771"/>
    <w:rsid w:val="00F1752E"/>
    <w:rsid w:val="00F17FEE"/>
    <w:rsid w:val="00F22990"/>
    <w:rsid w:val="00F2435D"/>
    <w:rsid w:val="00F24992"/>
    <w:rsid w:val="00F24D10"/>
    <w:rsid w:val="00F26144"/>
    <w:rsid w:val="00F27D02"/>
    <w:rsid w:val="00F30223"/>
    <w:rsid w:val="00F31420"/>
    <w:rsid w:val="00F314A5"/>
    <w:rsid w:val="00F322DB"/>
    <w:rsid w:val="00F337DA"/>
    <w:rsid w:val="00F35BDA"/>
    <w:rsid w:val="00F40A1E"/>
    <w:rsid w:val="00F41B65"/>
    <w:rsid w:val="00F41E13"/>
    <w:rsid w:val="00F46801"/>
    <w:rsid w:val="00F474E7"/>
    <w:rsid w:val="00F479FC"/>
    <w:rsid w:val="00F47D55"/>
    <w:rsid w:val="00F54282"/>
    <w:rsid w:val="00F548DB"/>
    <w:rsid w:val="00F569FC"/>
    <w:rsid w:val="00F57EF9"/>
    <w:rsid w:val="00F6035F"/>
    <w:rsid w:val="00F620E6"/>
    <w:rsid w:val="00F62607"/>
    <w:rsid w:val="00F648C1"/>
    <w:rsid w:val="00F6716C"/>
    <w:rsid w:val="00F67637"/>
    <w:rsid w:val="00F67DE7"/>
    <w:rsid w:val="00F7025F"/>
    <w:rsid w:val="00F77357"/>
    <w:rsid w:val="00F8082A"/>
    <w:rsid w:val="00F80D42"/>
    <w:rsid w:val="00F84080"/>
    <w:rsid w:val="00F84B2B"/>
    <w:rsid w:val="00F87363"/>
    <w:rsid w:val="00F87468"/>
    <w:rsid w:val="00F91F5A"/>
    <w:rsid w:val="00F937AC"/>
    <w:rsid w:val="00F942EA"/>
    <w:rsid w:val="00F95C42"/>
    <w:rsid w:val="00F97303"/>
    <w:rsid w:val="00FA2389"/>
    <w:rsid w:val="00FA2ADA"/>
    <w:rsid w:val="00FA5F3F"/>
    <w:rsid w:val="00FA61EF"/>
    <w:rsid w:val="00FA6DC4"/>
    <w:rsid w:val="00FA7EB8"/>
    <w:rsid w:val="00FB04FD"/>
    <w:rsid w:val="00FB121E"/>
    <w:rsid w:val="00FB21BC"/>
    <w:rsid w:val="00FB4128"/>
    <w:rsid w:val="00FB472C"/>
    <w:rsid w:val="00FB669C"/>
    <w:rsid w:val="00FB6721"/>
    <w:rsid w:val="00FB76B6"/>
    <w:rsid w:val="00FC0CEA"/>
    <w:rsid w:val="00FC413E"/>
    <w:rsid w:val="00FC5544"/>
    <w:rsid w:val="00FC56AA"/>
    <w:rsid w:val="00FC6011"/>
    <w:rsid w:val="00FC6676"/>
    <w:rsid w:val="00FD02CF"/>
    <w:rsid w:val="00FD1573"/>
    <w:rsid w:val="00FD2B80"/>
    <w:rsid w:val="00FD6686"/>
    <w:rsid w:val="00FD7994"/>
    <w:rsid w:val="00FE32BD"/>
    <w:rsid w:val="00FF17DA"/>
    <w:rsid w:val="00FF4C3C"/>
    <w:rsid w:val="00FF53C2"/>
    <w:rsid w:val="00FF6F12"/>
    <w:rsid w:val="00FF78CC"/>
    <w:rsid w:val="02A682F1"/>
    <w:rsid w:val="03AFA61A"/>
    <w:rsid w:val="096C1F10"/>
    <w:rsid w:val="0AF89B70"/>
    <w:rsid w:val="0B22F673"/>
    <w:rsid w:val="0C3D49AD"/>
    <w:rsid w:val="0DED0C26"/>
    <w:rsid w:val="11A828DD"/>
    <w:rsid w:val="17F7E132"/>
    <w:rsid w:val="18E9A724"/>
    <w:rsid w:val="19237E86"/>
    <w:rsid w:val="1E65D87C"/>
    <w:rsid w:val="1F8A14EA"/>
    <w:rsid w:val="20C0AAF3"/>
    <w:rsid w:val="2465497F"/>
    <w:rsid w:val="26A8D6B7"/>
    <w:rsid w:val="29EDE887"/>
    <w:rsid w:val="2D6D0D1F"/>
    <w:rsid w:val="2DA36970"/>
    <w:rsid w:val="2F240087"/>
    <w:rsid w:val="30CFC49F"/>
    <w:rsid w:val="33671CD6"/>
    <w:rsid w:val="3B75DE52"/>
    <w:rsid w:val="3C47E9ED"/>
    <w:rsid w:val="3DD5AD67"/>
    <w:rsid w:val="41C809BE"/>
    <w:rsid w:val="4656951A"/>
    <w:rsid w:val="486FF7C1"/>
    <w:rsid w:val="4B063872"/>
    <w:rsid w:val="4B520950"/>
    <w:rsid w:val="4D3CE079"/>
    <w:rsid w:val="4DA4436E"/>
    <w:rsid w:val="4F0144DE"/>
    <w:rsid w:val="51C86FC2"/>
    <w:rsid w:val="54588B11"/>
    <w:rsid w:val="556B7C6B"/>
    <w:rsid w:val="55F3B526"/>
    <w:rsid w:val="565BA3C8"/>
    <w:rsid w:val="57414907"/>
    <w:rsid w:val="596CEAD3"/>
    <w:rsid w:val="5A4DDB8D"/>
    <w:rsid w:val="5A5695A3"/>
    <w:rsid w:val="5AD3F53D"/>
    <w:rsid w:val="5B850049"/>
    <w:rsid w:val="5B99D359"/>
    <w:rsid w:val="5BA71511"/>
    <w:rsid w:val="5D2D7C54"/>
    <w:rsid w:val="5E5FDC43"/>
    <w:rsid w:val="5E68694F"/>
    <w:rsid w:val="5ED1741B"/>
    <w:rsid w:val="5F64FF80"/>
    <w:rsid w:val="60E52FB8"/>
    <w:rsid w:val="66277656"/>
    <w:rsid w:val="679290CF"/>
    <w:rsid w:val="68828180"/>
    <w:rsid w:val="68D2EC1B"/>
    <w:rsid w:val="68D3C0D7"/>
    <w:rsid w:val="6A47F1C3"/>
    <w:rsid w:val="6B1D1E4B"/>
    <w:rsid w:val="6DF3B76E"/>
    <w:rsid w:val="70E3A820"/>
    <w:rsid w:val="71E963CF"/>
    <w:rsid w:val="763D9932"/>
    <w:rsid w:val="79A08CDA"/>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CD7C9E7C-97BC-480D-A43C-5C14F93A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 w:type="character" w:styleId="UnresolvedMention">
    <w:name w:val="Unresolved Mention"/>
    <w:basedOn w:val="DefaultParagraphFont"/>
    <w:uiPriority w:val="99"/>
    <w:semiHidden/>
    <w:unhideWhenUsed/>
    <w:rsid w:val="008A1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SharedWithUsers xmlns="a34ae205-dcac-4d3b-9dce-76d284719985">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49EF868A-6A0A-44D9-96B7-E2E8E6FF5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129</TotalTime>
  <Pages>2</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Valerija Korolenko</cp:lastModifiedBy>
  <cp:revision>97</cp:revision>
  <dcterms:created xsi:type="dcterms:W3CDTF">2026-04-27T05:28:00Z</dcterms:created>
  <dcterms:modified xsi:type="dcterms:W3CDTF">2026-07-10T10:59:00Z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0x010100DA648B1A776C2F4E8137608B251F3E7E</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ies>
</file>